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094" w:rsidRPr="002E6ECC" w:rsidRDefault="00B66094" w:rsidP="004C090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E6ECC">
        <w:rPr>
          <w:rFonts w:ascii="Times New Roman" w:eastAsia="Calibri" w:hAnsi="Times New Roman" w:cs="Times New Roman"/>
          <w:b/>
          <w:sz w:val="28"/>
          <w:szCs w:val="28"/>
        </w:rPr>
        <w:t>Аналитическая записка</w:t>
      </w:r>
    </w:p>
    <w:p w:rsidR="00B66094" w:rsidRPr="002E6ECC" w:rsidRDefault="00B66094" w:rsidP="004C090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  <w:r w:rsidRPr="002E6ECC">
        <w:rPr>
          <w:rFonts w:ascii="Times New Roman" w:eastAsia="Calibri" w:hAnsi="Times New Roman" w:cs="Times New Roman"/>
          <w:b/>
          <w:sz w:val="28"/>
          <w:szCs w:val="28"/>
        </w:rPr>
        <w:t>о состоянии и проблемах законотворчества</w:t>
      </w:r>
    </w:p>
    <w:p w:rsidR="00171D51" w:rsidRPr="002E6ECC" w:rsidRDefault="00171D51" w:rsidP="004C090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B66094" w:rsidRDefault="00B66094" w:rsidP="004C090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№ </w:t>
      </w:r>
      <w:r w:rsidR="008626B4" w:rsidRPr="002E6ECC">
        <w:rPr>
          <w:rFonts w:ascii="Times New Roman" w:eastAsia="Calibri" w:hAnsi="Times New Roman" w:cs="Times New Roman"/>
          <w:sz w:val="28"/>
          <w:szCs w:val="28"/>
        </w:rPr>
        <w:t>166</w:t>
      </w:r>
      <w:r w:rsidRPr="002E6ECC">
        <w:rPr>
          <w:rFonts w:ascii="Times New Roman" w:eastAsia="Calibri" w:hAnsi="Times New Roman" w:cs="Times New Roman"/>
          <w:sz w:val="28"/>
          <w:szCs w:val="28"/>
        </w:rPr>
        <w:tab/>
      </w:r>
      <w:r w:rsidRPr="002E6ECC">
        <w:rPr>
          <w:rFonts w:ascii="Times New Roman" w:eastAsia="Calibri" w:hAnsi="Times New Roman" w:cs="Times New Roman"/>
          <w:sz w:val="28"/>
          <w:szCs w:val="28"/>
        </w:rPr>
        <w:tab/>
      </w:r>
      <w:r w:rsidRPr="002E6ECC">
        <w:rPr>
          <w:rFonts w:ascii="Times New Roman" w:eastAsia="Calibri" w:hAnsi="Times New Roman" w:cs="Times New Roman"/>
          <w:sz w:val="28"/>
          <w:szCs w:val="28"/>
        </w:rPr>
        <w:tab/>
      </w:r>
      <w:r w:rsidRPr="002E6ECC">
        <w:rPr>
          <w:rFonts w:ascii="Times New Roman" w:eastAsia="Calibri" w:hAnsi="Times New Roman" w:cs="Times New Roman"/>
          <w:sz w:val="28"/>
          <w:szCs w:val="28"/>
        </w:rPr>
        <w:tab/>
      </w:r>
      <w:r w:rsidRPr="002E6ECC">
        <w:rPr>
          <w:rFonts w:ascii="Times New Roman" w:eastAsia="Calibri" w:hAnsi="Times New Roman" w:cs="Times New Roman"/>
          <w:sz w:val="28"/>
          <w:szCs w:val="28"/>
        </w:rPr>
        <w:tab/>
      </w:r>
      <w:r w:rsidRPr="002E6ECC">
        <w:rPr>
          <w:rFonts w:ascii="Times New Roman" w:eastAsia="Calibri" w:hAnsi="Times New Roman" w:cs="Times New Roman"/>
          <w:sz w:val="28"/>
          <w:szCs w:val="28"/>
        </w:rPr>
        <w:tab/>
      </w:r>
      <w:r w:rsidR="008626B4" w:rsidRPr="002E6EC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2E6ECC">
        <w:rPr>
          <w:rFonts w:ascii="Times New Roman" w:eastAsia="Calibri" w:hAnsi="Times New Roman" w:cs="Times New Roman"/>
          <w:sz w:val="28"/>
          <w:szCs w:val="28"/>
        </w:rPr>
        <w:tab/>
      </w:r>
      <w:r w:rsidR="004B1EB6" w:rsidRPr="002E6ECC">
        <w:rPr>
          <w:rFonts w:ascii="Times New Roman" w:eastAsia="Calibri" w:hAnsi="Times New Roman" w:cs="Times New Roman"/>
          <w:sz w:val="28"/>
          <w:szCs w:val="28"/>
        </w:rPr>
        <w:tab/>
      </w:r>
      <w:r w:rsidR="004B1EB6" w:rsidRPr="002E6ECC">
        <w:rPr>
          <w:rFonts w:ascii="Times New Roman" w:eastAsia="Calibri" w:hAnsi="Times New Roman" w:cs="Times New Roman"/>
          <w:sz w:val="28"/>
          <w:szCs w:val="28"/>
        </w:rPr>
        <w:tab/>
      </w:r>
      <w:r w:rsidR="00CB56C5" w:rsidRPr="002E6EC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2A7635" w:rsidRPr="002E6ECC">
        <w:rPr>
          <w:rFonts w:ascii="Times New Roman" w:eastAsia="Calibri" w:hAnsi="Times New Roman" w:cs="Times New Roman"/>
          <w:sz w:val="28"/>
          <w:szCs w:val="28"/>
        </w:rPr>
        <w:tab/>
      </w:r>
      <w:r w:rsidR="002E6ECC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CB56C5" w:rsidRPr="002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26B4" w:rsidRPr="002E6ECC">
        <w:rPr>
          <w:rFonts w:ascii="Times New Roman" w:eastAsia="Calibri" w:hAnsi="Times New Roman" w:cs="Times New Roman"/>
          <w:sz w:val="28"/>
          <w:szCs w:val="28"/>
        </w:rPr>
        <w:t>май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2021 года</w:t>
      </w:r>
    </w:p>
    <w:p w:rsidR="004308DB" w:rsidRPr="002E6ECC" w:rsidRDefault="004308DB" w:rsidP="004C090E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</w:p>
    <w:p w:rsidR="00171D51" w:rsidRPr="002E6ECC" w:rsidRDefault="00171D51" w:rsidP="004C090E">
      <w:pPr>
        <w:spacing w:after="0"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626B4" w:rsidRPr="002E6ECC" w:rsidRDefault="008626B4" w:rsidP="00A3456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ECC">
        <w:rPr>
          <w:rFonts w:ascii="Times New Roman" w:eastAsia="Calibri" w:hAnsi="Times New Roman" w:cs="Times New Roman"/>
          <w:b/>
          <w:sz w:val="28"/>
          <w:szCs w:val="28"/>
        </w:rPr>
        <w:t>Палата предлагает предоставить субъектам МСП и НКО право на замену предупреждением штрафов, вынесенных по итогам производства об административных правонарушениях</w:t>
      </w: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4 мая в профильные </w:t>
      </w:r>
      <w:r w:rsidR="00383673">
        <w:rPr>
          <w:rFonts w:ascii="Times New Roman" w:eastAsia="Calibri" w:hAnsi="Times New Roman" w:cs="Times New Roman"/>
          <w:sz w:val="28"/>
          <w:szCs w:val="28"/>
        </w:rPr>
        <w:t>органы исполнительной власти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3673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Pr="002E6ECC">
        <w:rPr>
          <w:rFonts w:ascii="Times New Roman" w:eastAsia="Calibri" w:hAnsi="Times New Roman" w:cs="Times New Roman"/>
          <w:sz w:val="28"/>
          <w:szCs w:val="28"/>
        </w:rPr>
        <w:t>(Минюст, МВД и Минэкономразвития) направлен разработанный Палатой проект федерального закона «О внесении изменения в статью 4.1.1. Кодекса Российской Федерации об административных правонарушениях» (в части установления возможности замены на предупреждение административных штрафов, назначенных субъектам МСП и НКО по результатам производства по делам об административных правонарушениях).</w:t>
      </w: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Законопроект направлен на установление возможности </w:t>
      </w:r>
      <w:proofErr w:type="gramStart"/>
      <w:r w:rsidRPr="002E6ECC">
        <w:rPr>
          <w:rFonts w:ascii="Times New Roman" w:eastAsia="Calibri" w:hAnsi="Times New Roman" w:cs="Times New Roman"/>
          <w:sz w:val="28"/>
          <w:szCs w:val="28"/>
        </w:rPr>
        <w:t>замены</w:t>
      </w:r>
      <w:proofErr w:type="gramEnd"/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на предупреждение административных штрафов, наложенных на НКО и субъектов МСП по результатам производства по делам об административных правонарушениях, а не только по итогам контроля (надзора).</w:t>
      </w: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Реализация законопроекта будет способствовать смягчению административного давления на бизнес и обеспечению равного подхода ко всем НКО и субъектам МСП, совершившим </w:t>
      </w:r>
      <w:r w:rsidR="00BC2B17">
        <w:rPr>
          <w:rFonts w:ascii="Times New Roman" w:eastAsia="Calibri" w:hAnsi="Times New Roman" w:cs="Times New Roman"/>
          <w:sz w:val="28"/>
          <w:szCs w:val="28"/>
        </w:rPr>
        <w:t>административное правонарушение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вне зависимости от того каким образом такое правонарушение было выявлено.</w:t>
      </w: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6B4" w:rsidRPr="002E6ECC" w:rsidRDefault="008626B4" w:rsidP="00A3456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ECC">
        <w:rPr>
          <w:rFonts w:ascii="Times New Roman" w:eastAsia="Calibri" w:hAnsi="Times New Roman" w:cs="Times New Roman"/>
          <w:b/>
          <w:sz w:val="28"/>
          <w:szCs w:val="28"/>
        </w:rPr>
        <w:t>Палата подготовила предложения по пересмотру избыточных и устаревших обязательных требований</w:t>
      </w:r>
    </w:p>
    <w:p w:rsidR="008626B4" w:rsidRPr="002E6ECC" w:rsidRDefault="008626B4" w:rsidP="008626B4">
      <w:pPr>
        <w:spacing w:after="0" w:line="0" w:lineRule="atLeast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>17 мая в Минэкономразвития России направлен перечень нормативных правовых актов, сод</w:t>
      </w:r>
      <w:r w:rsidR="003C2866">
        <w:rPr>
          <w:rFonts w:ascii="Times New Roman" w:eastAsia="Calibri" w:hAnsi="Times New Roman" w:cs="Times New Roman"/>
          <w:sz w:val="28"/>
          <w:szCs w:val="28"/>
        </w:rPr>
        <w:t>ержащих обязательные требования,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при соблюдении которых у бизнеса возникают проблемы. </w:t>
      </w: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Указанные акты будут проходить ежегодную оценку их применения. Данная процедура была введена Законом об </w:t>
      </w:r>
      <w:r w:rsidR="00BE68B0">
        <w:rPr>
          <w:rFonts w:ascii="Times New Roman" w:eastAsia="Calibri" w:hAnsi="Times New Roman" w:cs="Times New Roman"/>
          <w:sz w:val="28"/>
          <w:szCs w:val="28"/>
        </w:rPr>
        <w:t>обязательных требованиях в 2020 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году и является новым инструментом поиска и отмены норм, при применении которых у бизнеса возникают проблемы и противоречия либо которые носят явно избыточный характер. </w:t>
      </w: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>Предложения ТПП РФ предусматривают изменение актов в 14 сферах бизнеса (транспорт, медицина, промышленность и т.д.). Среди предложенных инициатив можно выделить:</w:t>
      </w: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>устранение существующей коллизии, при которой для международных авт</w:t>
      </w:r>
      <w:r w:rsidR="00BC2B17">
        <w:rPr>
          <w:rFonts w:ascii="Times New Roman" w:eastAsia="Calibri" w:hAnsi="Times New Roman" w:cs="Times New Roman"/>
          <w:sz w:val="28"/>
          <w:szCs w:val="28"/>
        </w:rPr>
        <w:t>омобильных перевозок пассажиров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перевозчик должен получать два идентичных разрешительных документа: допуск и лицензию;</w:t>
      </w: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>отмечено множество проблем строительного бизнеса</w:t>
      </w:r>
      <w:r w:rsidR="003C2866" w:rsidRPr="003C2866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в настоящее время строительные организации при участии в гос</w:t>
      </w:r>
      <w:r w:rsidR="003C2866">
        <w:rPr>
          <w:rFonts w:ascii="Times New Roman" w:eastAsia="Calibri" w:hAnsi="Times New Roman" w:cs="Times New Roman"/>
          <w:sz w:val="28"/>
          <w:szCs w:val="28"/>
        </w:rPr>
        <w:t xml:space="preserve">ударственных 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закупках вынуждены дважды предоставлять </w:t>
      </w:r>
      <w:r w:rsidR="00383673">
        <w:rPr>
          <w:rFonts w:ascii="Times New Roman" w:eastAsia="Calibri" w:hAnsi="Times New Roman" w:cs="Times New Roman"/>
          <w:sz w:val="28"/>
          <w:szCs w:val="28"/>
        </w:rPr>
        <w:t xml:space="preserve">меры по </w:t>
      </w:r>
      <w:r w:rsidRPr="002E6ECC">
        <w:rPr>
          <w:rFonts w:ascii="Times New Roman" w:eastAsia="Calibri" w:hAnsi="Times New Roman" w:cs="Times New Roman"/>
          <w:sz w:val="28"/>
          <w:szCs w:val="28"/>
        </w:rPr>
        <w:t>обеспечен</w:t>
      </w:r>
      <w:r w:rsidR="00383673">
        <w:rPr>
          <w:rFonts w:ascii="Times New Roman" w:eastAsia="Calibri" w:hAnsi="Times New Roman" w:cs="Times New Roman"/>
          <w:sz w:val="28"/>
          <w:szCs w:val="28"/>
        </w:rPr>
        <w:t>ию контракта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: непосредственно заказчику и </w:t>
      </w:r>
      <w:r w:rsidR="00383673">
        <w:rPr>
          <w:rFonts w:ascii="Times New Roman" w:eastAsia="Calibri" w:hAnsi="Times New Roman" w:cs="Times New Roman"/>
          <w:sz w:val="28"/>
          <w:szCs w:val="28"/>
        </w:rPr>
        <w:t xml:space="preserve">при внесении </w:t>
      </w:r>
      <w:r w:rsidRPr="002E6ECC">
        <w:rPr>
          <w:rFonts w:ascii="Times New Roman" w:eastAsia="Calibri" w:hAnsi="Times New Roman" w:cs="Times New Roman"/>
          <w:sz w:val="28"/>
          <w:szCs w:val="28"/>
        </w:rPr>
        <w:t>взноса в компенсационный фонд СРО строителей.</w:t>
      </w:r>
    </w:p>
    <w:p w:rsidR="00CB56C5" w:rsidRPr="002E6ECC" w:rsidRDefault="00CB56C5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6B4" w:rsidRPr="002E6ECC" w:rsidRDefault="003C2866" w:rsidP="00A34563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В «З</w:t>
      </w:r>
      <w:r w:rsidR="008626B4" w:rsidRPr="002E6ECC">
        <w:rPr>
          <w:rFonts w:ascii="Times New Roman" w:eastAsia="Calibri" w:hAnsi="Times New Roman" w:cs="Times New Roman"/>
          <w:b/>
          <w:sz w:val="28"/>
          <w:szCs w:val="28"/>
        </w:rPr>
        <w:t>аконе-спутнике</w:t>
      </w:r>
      <w:r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8626B4" w:rsidRPr="002E6ECC">
        <w:rPr>
          <w:rFonts w:ascii="Times New Roman" w:eastAsia="Calibri" w:hAnsi="Times New Roman" w:cs="Times New Roman"/>
          <w:b/>
          <w:sz w:val="28"/>
          <w:szCs w:val="28"/>
        </w:rPr>
        <w:t xml:space="preserve"> по контролю (надзору) учтены предложения Палаты</w:t>
      </w: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>26 мая Государственная</w:t>
      </w:r>
      <w:r w:rsidR="00BC2B17">
        <w:rPr>
          <w:rFonts w:ascii="Times New Roman" w:eastAsia="Calibri" w:hAnsi="Times New Roman" w:cs="Times New Roman"/>
          <w:sz w:val="28"/>
          <w:szCs w:val="28"/>
        </w:rPr>
        <w:t xml:space="preserve"> Дума в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C2B17">
        <w:rPr>
          <w:rFonts w:ascii="Times New Roman" w:eastAsia="Calibri" w:hAnsi="Times New Roman" w:cs="Times New Roman"/>
          <w:sz w:val="28"/>
          <w:szCs w:val="28"/>
        </w:rPr>
        <w:t>третьем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чтении при</w:t>
      </w:r>
      <w:r w:rsidR="003C2866">
        <w:rPr>
          <w:rFonts w:ascii="Times New Roman" w:eastAsia="Calibri" w:hAnsi="Times New Roman" w:cs="Times New Roman"/>
          <w:sz w:val="28"/>
          <w:szCs w:val="28"/>
        </w:rPr>
        <w:t>няла З</w:t>
      </w:r>
      <w:r w:rsidRPr="002E6ECC">
        <w:rPr>
          <w:rFonts w:ascii="Times New Roman" w:eastAsia="Calibri" w:hAnsi="Times New Roman" w:cs="Times New Roman"/>
          <w:sz w:val="28"/>
          <w:szCs w:val="28"/>
        </w:rPr>
        <w:t>акон-спутник, которы</w:t>
      </w:r>
      <w:r w:rsidR="00383673">
        <w:rPr>
          <w:rFonts w:ascii="Times New Roman" w:eastAsia="Calibri" w:hAnsi="Times New Roman" w:cs="Times New Roman"/>
          <w:sz w:val="28"/>
          <w:szCs w:val="28"/>
        </w:rPr>
        <w:t xml:space="preserve">м приводятся </w:t>
      </w:r>
      <w:r w:rsidRPr="002E6ECC">
        <w:rPr>
          <w:rFonts w:ascii="Times New Roman" w:eastAsia="Calibri" w:hAnsi="Times New Roman" w:cs="Times New Roman"/>
          <w:sz w:val="28"/>
          <w:szCs w:val="28"/>
        </w:rPr>
        <w:t>в соответствие с принятым в 2020</w:t>
      </w:r>
      <w:r w:rsidR="00BE68B0">
        <w:rPr>
          <w:rFonts w:ascii="Times New Roman" w:eastAsia="Calibri" w:hAnsi="Times New Roman" w:cs="Times New Roman"/>
          <w:sz w:val="28"/>
          <w:szCs w:val="28"/>
        </w:rPr>
        <w:t> </w:t>
      </w:r>
      <w:r w:rsidRPr="002E6ECC">
        <w:rPr>
          <w:rFonts w:ascii="Times New Roman" w:eastAsia="Calibri" w:hAnsi="Times New Roman" w:cs="Times New Roman"/>
          <w:sz w:val="28"/>
          <w:szCs w:val="28"/>
        </w:rPr>
        <w:t>го</w:t>
      </w:r>
      <w:r w:rsidR="00383673">
        <w:rPr>
          <w:rFonts w:ascii="Times New Roman" w:eastAsia="Calibri" w:hAnsi="Times New Roman" w:cs="Times New Roman"/>
          <w:sz w:val="28"/>
          <w:szCs w:val="28"/>
        </w:rPr>
        <w:t>ду Законом о контроле (надзоре)</w:t>
      </w:r>
      <w:r w:rsidR="00383673" w:rsidRPr="002E6ECC">
        <w:rPr>
          <w:rFonts w:ascii="Times New Roman" w:eastAsia="Calibri" w:hAnsi="Times New Roman" w:cs="Times New Roman"/>
          <w:sz w:val="28"/>
          <w:szCs w:val="28"/>
        </w:rPr>
        <w:t xml:space="preserve"> более ста законов</w:t>
      </w:r>
      <w:r w:rsidR="00383673">
        <w:rPr>
          <w:rFonts w:ascii="Times New Roman" w:eastAsia="Calibri" w:hAnsi="Times New Roman" w:cs="Times New Roman"/>
          <w:sz w:val="28"/>
          <w:szCs w:val="28"/>
        </w:rPr>
        <w:t xml:space="preserve"> Российской Федерации. </w:t>
      </w: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Палата участвовала в работе над законом с момента обсуждения его концепции. В процессе консультаций удалось договориться о ряде принципиальных для бизнеса изменений, которые позволят </w:t>
      </w:r>
      <w:r w:rsidR="00383673">
        <w:rPr>
          <w:rFonts w:ascii="Times New Roman" w:eastAsia="Calibri" w:hAnsi="Times New Roman" w:cs="Times New Roman"/>
          <w:sz w:val="28"/>
          <w:szCs w:val="28"/>
        </w:rPr>
        <w:t xml:space="preserve">в будущем 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существенно снизить административную нагрузку </w:t>
      </w:r>
      <w:r w:rsidR="00383673">
        <w:rPr>
          <w:rFonts w:ascii="Times New Roman" w:eastAsia="Calibri" w:hAnsi="Times New Roman" w:cs="Times New Roman"/>
          <w:sz w:val="28"/>
          <w:szCs w:val="28"/>
        </w:rPr>
        <w:t xml:space="preserve">на отдельные отрасли 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экономики.</w:t>
      </w:r>
    </w:p>
    <w:p w:rsidR="008626B4" w:rsidRPr="002E6ECC" w:rsidRDefault="00BC2B17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Так, в З</w:t>
      </w:r>
      <w:r w:rsidR="008626B4" w:rsidRPr="002E6ECC">
        <w:rPr>
          <w:rFonts w:ascii="Times New Roman" w:eastAsia="Calibri" w:hAnsi="Times New Roman" w:cs="Times New Roman"/>
          <w:sz w:val="28"/>
          <w:szCs w:val="28"/>
        </w:rPr>
        <w:t>аконе были учтены следующие предложения ТПП РФ:</w:t>
      </w: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>1</w:t>
      </w:r>
      <w:r w:rsidR="00BE68B0">
        <w:rPr>
          <w:rFonts w:ascii="Times New Roman" w:eastAsia="Calibri" w:hAnsi="Times New Roman" w:cs="Times New Roman"/>
          <w:sz w:val="28"/>
          <w:szCs w:val="28"/>
        </w:rPr>
        <w:t>.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Контролеры будут обязаны осуществлять консультирование бизнеса (в том числе</w:t>
      </w:r>
      <w:r w:rsidR="003121BC">
        <w:rPr>
          <w:rFonts w:ascii="Times New Roman" w:eastAsia="Calibri" w:hAnsi="Times New Roman" w:cs="Times New Roman"/>
          <w:sz w:val="28"/>
          <w:szCs w:val="28"/>
        </w:rPr>
        <w:t>,</w:t>
      </w:r>
      <w:bookmarkStart w:id="0" w:name="_GoBack"/>
      <w:bookmarkEnd w:id="0"/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по вопросам соблюдения обязательных требований). На проверяющих также будет возложена обязанность по стимулированию добросовестного поведения контролируемых лиц, например, за счет снижения </w:t>
      </w:r>
      <w:r w:rsidR="00471AE6">
        <w:rPr>
          <w:rFonts w:ascii="Times New Roman" w:eastAsia="Calibri" w:hAnsi="Times New Roman" w:cs="Times New Roman"/>
          <w:sz w:val="28"/>
          <w:szCs w:val="28"/>
        </w:rPr>
        <w:t>объема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контроля в отношении наиболее безопасных предприятий.</w:t>
      </w: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>2</w:t>
      </w:r>
      <w:r w:rsidR="00BE68B0">
        <w:rPr>
          <w:rFonts w:ascii="Times New Roman" w:eastAsia="Calibri" w:hAnsi="Times New Roman" w:cs="Times New Roman"/>
          <w:sz w:val="28"/>
          <w:szCs w:val="28"/>
        </w:rPr>
        <w:t>.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Портовые гидротехнические сооружения </w:t>
      </w:r>
      <w:r w:rsidR="00471AE6">
        <w:rPr>
          <w:rFonts w:ascii="Times New Roman" w:eastAsia="Calibri" w:hAnsi="Times New Roman" w:cs="Times New Roman"/>
          <w:sz w:val="28"/>
          <w:szCs w:val="28"/>
        </w:rPr>
        <w:t xml:space="preserve">будут 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освобождены от </w:t>
      </w:r>
      <w:proofErr w:type="gramStart"/>
      <w:r w:rsidRPr="002E6ECC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безопасностью гидротехнических сооружений. Данный вид контроля на протяжении нескольких лет дублировал </w:t>
      </w:r>
      <w:proofErr w:type="gramStart"/>
      <w:r w:rsidRPr="002E6ECC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морскими портами, что принуждало предпринимателей проходить через одни и те же процедуры по несколько раз.</w:t>
      </w: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>3</w:t>
      </w:r>
      <w:r w:rsidR="00BE68B0">
        <w:rPr>
          <w:rFonts w:ascii="Times New Roman" w:eastAsia="Calibri" w:hAnsi="Times New Roman" w:cs="Times New Roman"/>
          <w:sz w:val="28"/>
          <w:szCs w:val="28"/>
        </w:rPr>
        <w:t>.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В случае проведения инспекторами выездного обследования не </w:t>
      </w:r>
      <w:r w:rsidR="00471AE6">
        <w:rPr>
          <w:rFonts w:ascii="Times New Roman" w:eastAsia="Calibri" w:hAnsi="Times New Roman" w:cs="Times New Roman"/>
          <w:sz w:val="28"/>
          <w:szCs w:val="28"/>
        </w:rPr>
        <w:t xml:space="preserve">будет допускаться 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взаимодействие контрольного органа с контролируемым лицом. Ранее контролеры могли более широко взаимодействовать с предпринимателями (запрашивать сведения, документы и т.д.), что приводило к идентичности выездного обследования и выездной проверки, которая </w:t>
      </w:r>
      <w:r w:rsidR="00471AE6">
        <w:rPr>
          <w:rFonts w:ascii="Times New Roman" w:eastAsia="Calibri" w:hAnsi="Times New Roman" w:cs="Times New Roman"/>
          <w:sz w:val="28"/>
          <w:szCs w:val="28"/>
        </w:rPr>
        <w:t>относится к одному из наиболее серьезных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видо</w:t>
      </w:r>
      <w:r w:rsidR="00471AE6">
        <w:rPr>
          <w:rFonts w:ascii="Times New Roman" w:eastAsia="Calibri" w:hAnsi="Times New Roman" w:cs="Times New Roman"/>
          <w:sz w:val="28"/>
          <w:szCs w:val="28"/>
        </w:rPr>
        <w:t>в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контрольного мероприятия для бизнеса.</w:t>
      </w: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Принятие </w:t>
      </w:r>
      <w:r w:rsidR="00D52457">
        <w:rPr>
          <w:rFonts w:ascii="Times New Roman" w:eastAsia="Calibri" w:hAnsi="Times New Roman" w:cs="Times New Roman"/>
          <w:sz w:val="28"/>
          <w:szCs w:val="28"/>
        </w:rPr>
        <w:t>З</w:t>
      </w:r>
      <w:r w:rsidRPr="002E6ECC">
        <w:rPr>
          <w:rFonts w:ascii="Times New Roman" w:eastAsia="Calibri" w:hAnsi="Times New Roman" w:cs="Times New Roman"/>
          <w:sz w:val="28"/>
          <w:szCs w:val="28"/>
        </w:rPr>
        <w:t>акона в целом будет способствовать реализации реформы контроля (надзора), устранению пробелов законодательства, а также обеспечению и защите интересов бизнеса.</w:t>
      </w: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7C2" w:rsidRPr="002E6ECC" w:rsidRDefault="00C657C2" w:rsidP="00C657C2">
      <w:pPr>
        <w:spacing w:after="0" w:line="0" w:lineRule="atLeas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E6ECC">
        <w:rPr>
          <w:rFonts w:ascii="Times New Roman" w:eastAsia="Calibri" w:hAnsi="Times New Roman" w:cs="Times New Roman"/>
          <w:b/>
          <w:sz w:val="28"/>
          <w:szCs w:val="28"/>
        </w:rPr>
        <w:t>Палата предлагает упростить порядок отмены обеспечительной меры в виде административного приостановления деятельности в новом КоАП РФ</w:t>
      </w:r>
    </w:p>
    <w:p w:rsidR="00C657C2" w:rsidRPr="002E6ECC" w:rsidRDefault="00C657C2" w:rsidP="00C657C2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657C2" w:rsidRPr="002E6ECC" w:rsidRDefault="00C657C2" w:rsidP="00C657C2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В мае в Минюсте РФ состоялось четыре заседания межведомственной рабочей группы по подготовке нового Кодекса Российской Федерации об административных правонарушениях, в состав которой входит Президент ТПП РФ С.Н. </w:t>
      </w:r>
      <w:proofErr w:type="spellStart"/>
      <w:r w:rsidRPr="002E6ECC">
        <w:rPr>
          <w:rFonts w:ascii="Times New Roman" w:eastAsia="Calibri" w:hAnsi="Times New Roman" w:cs="Times New Roman"/>
          <w:sz w:val="28"/>
          <w:szCs w:val="28"/>
        </w:rPr>
        <w:t>Катырин</w:t>
      </w:r>
      <w:proofErr w:type="spellEnd"/>
      <w:r w:rsidRPr="002E6EC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C657C2" w:rsidRPr="002E6ECC" w:rsidRDefault="00C657C2" w:rsidP="00C657C2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>В рамках заседаний продолжена работа по рассмотрению отдельных глав и положений проекта нового «Кодекса Российской Федерации об административных правонарушениях», а также проекта «Процессуального кодекса Российской Федерации об административных правонарушениях».</w:t>
      </w:r>
    </w:p>
    <w:p w:rsidR="00C657C2" w:rsidRPr="002E6ECC" w:rsidRDefault="00C657C2" w:rsidP="00C657C2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Палатой рассмотрены и концептуально поддержаны разделы I «Общие положения» и II «Несудебный порядок производства по делам об </w:t>
      </w:r>
      <w:r w:rsidRPr="002E6ECC">
        <w:rPr>
          <w:rFonts w:ascii="Times New Roman" w:eastAsia="Calibri" w:hAnsi="Times New Roman" w:cs="Times New Roman"/>
          <w:sz w:val="28"/>
          <w:szCs w:val="28"/>
        </w:rPr>
        <w:lastRenderedPageBreak/>
        <w:t>административных правонарушениях» проекта Процессуального кодекса Российской Федерации об административных правонарушениях (</w:t>
      </w:r>
      <w:proofErr w:type="spellStart"/>
      <w:r w:rsidRPr="002E6ECC">
        <w:rPr>
          <w:rFonts w:ascii="Times New Roman" w:eastAsia="Calibri" w:hAnsi="Times New Roman" w:cs="Times New Roman"/>
          <w:sz w:val="28"/>
          <w:szCs w:val="28"/>
        </w:rPr>
        <w:t>ПКоАП</w:t>
      </w:r>
      <w:proofErr w:type="spellEnd"/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РФ). </w:t>
      </w:r>
    </w:p>
    <w:p w:rsidR="00C657C2" w:rsidRPr="002E6ECC" w:rsidRDefault="00C657C2" w:rsidP="00C657C2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>В тексте учтены ранее высказанные ТПП РФ замечания, определены перечень и правовой статус всех участников процесса, порядок применения новой обеспечительной меры «Административное приостановление деятельности».</w:t>
      </w:r>
    </w:p>
    <w:p w:rsidR="003C2866" w:rsidRDefault="00C657C2" w:rsidP="00C657C2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2E6ECC">
        <w:rPr>
          <w:rFonts w:ascii="Times New Roman" w:eastAsia="Calibri" w:hAnsi="Times New Roman" w:cs="Times New Roman"/>
          <w:sz w:val="28"/>
          <w:szCs w:val="28"/>
        </w:rPr>
        <w:t>По предложению ТПП и других деловых объединений решен вопрос о закреплении в новом Процессуальном кодексе положения о праве лица, в отношении которого судом применена обеспечительная мера «</w:t>
      </w:r>
      <w:r w:rsidR="00B86F12">
        <w:rPr>
          <w:rFonts w:ascii="Times New Roman" w:eastAsia="Calibri" w:hAnsi="Times New Roman" w:cs="Times New Roman"/>
          <w:sz w:val="28"/>
          <w:szCs w:val="28"/>
        </w:rPr>
        <w:t>А</w:t>
      </w:r>
      <w:r w:rsidRPr="002E6ECC">
        <w:rPr>
          <w:rFonts w:ascii="Times New Roman" w:eastAsia="Calibri" w:hAnsi="Times New Roman" w:cs="Times New Roman"/>
          <w:sz w:val="28"/>
          <w:szCs w:val="28"/>
        </w:rPr>
        <w:t>дминистративное приостановление деятельности»</w:t>
      </w:r>
      <w:r w:rsidR="00B86F12">
        <w:rPr>
          <w:rFonts w:ascii="Times New Roman" w:eastAsia="Calibri" w:hAnsi="Times New Roman" w:cs="Times New Roman"/>
          <w:sz w:val="28"/>
          <w:szCs w:val="28"/>
        </w:rPr>
        <w:t>,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по своему выбору обратиться с ходатайством о</w:t>
      </w:r>
      <w:r w:rsidR="00B86F12">
        <w:rPr>
          <w:rFonts w:ascii="Times New Roman" w:eastAsia="Calibri" w:hAnsi="Times New Roman" w:cs="Times New Roman"/>
          <w:sz w:val="28"/>
          <w:szCs w:val="28"/>
        </w:rPr>
        <w:t>б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ее отмене в орган, к должностному лицу, которое возбудило дело об </w:t>
      </w:r>
      <w:r w:rsidR="003C2866">
        <w:rPr>
          <w:rFonts w:ascii="Times New Roman" w:eastAsia="Calibri" w:hAnsi="Times New Roman" w:cs="Times New Roman"/>
          <w:sz w:val="28"/>
          <w:szCs w:val="28"/>
        </w:rPr>
        <w:t>административном правонарушении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2866">
        <w:rPr>
          <w:rFonts w:ascii="Times New Roman" w:eastAsia="Calibri" w:hAnsi="Times New Roman" w:cs="Times New Roman"/>
          <w:sz w:val="28"/>
          <w:szCs w:val="28"/>
        </w:rPr>
        <w:t>(</w:t>
      </w:r>
      <w:r w:rsidRPr="002E6ECC">
        <w:rPr>
          <w:rFonts w:ascii="Times New Roman" w:eastAsia="Calibri" w:hAnsi="Times New Roman" w:cs="Times New Roman"/>
          <w:sz w:val="28"/>
          <w:szCs w:val="28"/>
        </w:rPr>
        <w:t>вместо обращения с указанным ходатайством в суд</w:t>
      </w:r>
      <w:r w:rsidR="003C2866">
        <w:rPr>
          <w:rFonts w:ascii="Times New Roman" w:eastAsia="Calibri" w:hAnsi="Times New Roman" w:cs="Times New Roman"/>
          <w:sz w:val="28"/>
          <w:szCs w:val="28"/>
        </w:rPr>
        <w:t>)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End"/>
    </w:p>
    <w:p w:rsidR="00C657C2" w:rsidRPr="002E6ECC" w:rsidRDefault="00C657C2" w:rsidP="00C657C2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При этом в </w:t>
      </w:r>
      <w:proofErr w:type="spellStart"/>
      <w:r w:rsidRPr="002E6ECC">
        <w:rPr>
          <w:rFonts w:ascii="Times New Roman" w:eastAsia="Calibri" w:hAnsi="Times New Roman" w:cs="Times New Roman"/>
          <w:sz w:val="28"/>
          <w:szCs w:val="28"/>
        </w:rPr>
        <w:t>ПКоАП</w:t>
      </w:r>
      <w:proofErr w:type="spellEnd"/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РФ предложено </w:t>
      </w:r>
      <w:r w:rsidR="00B86F12">
        <w:rPr>
          <w:rFonts w:ascii="Times New Roman" w:eastAsia="Calibri" w:hAnsi="Times New Roman" w:cs="Times New Roman"/>
          <w:sz w:val="28"/>
          <w:szCs w:val="28"/>
        </w:rPr>
        <w:t xml:space="preserve">также 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закрепить возможность судебного обжалования решения должностного лица об отказе в отмене указанной обеспечительной меры.   </w:t>
      </w:r>
    </w:p>
    <w:p w:rsidR="003C2866" w:rsidRDefault="00C657C2" w:rsidP="00C657C2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>На заседаниях рабочей группы рассмотрены и концептуально поддержаны редакции главы 10 «Административные правонарушения, посягающие на здоровье человека и санитарно-эпидемиологическое благополучие населения», главы 12 «Административные правонарушения, посягающие на права потребителей», главы 22 «Административные правонарушения в области связи», главы 23 «Административные правонарушения в области предпринимательской, профессиональной деятельности и деятельности</w:t>
      </w:r>
      <w:r w:rsidR="003C2866">
        <w:rPr>
          <w:rFonts w:ascii="Times New Roman" w:eastAsia="Calibri" w:hAnsi="Times New Roman" w:cs="Times New Roman"/>
          <w:sz w:val="28"/>
          <w:szCs w:val="28"/>
        </w:rPr>
        <w:t xml:space="preserve"> саморегулируемых организаций». </w:t>
      </w:r>
    </w:p>
    <w:p w:rsidR="00C657C2" w:rsidRPr="002E6ECC" w:rsidRDefault="003C2866" w:rsidP="00C657C2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При рассмотрении </w:t>
      </w:r>
      <w:r w:rsidR="00C657C2" w:rsidRPr="002E6ECC">
        <w:rPr>
          <w:rFonts w:ascii="Times New Roman" w:eastAsia="Calibri" w:hAnsi="Times New Roman" w:cs="Times New Roman"/>
          <w:sz w:val="28"/>
          <w:szCs w:val="28"/>
        </w:rPr>
        <w:t>главы  27 «Административные правонарушен</w:t>
      </w:r>
      <w:r>
        <w:rPr>
          <w:rFonts w:ascii="Times New Roman" w:eastAsia="Calibri" w:hAnsi="Times New Roman" w:cs="Times New Roman"/>
          <w:sz w:val="28"/>
          <w:szCs w:val="28"/>
        </w:rPr>
        <w:t xml:space="preserve">ия, посягающие на конкуренцию» </w:t>
      </w:r>
      <w:r w:rsidR="00C657C2" w:rsidRPr="002E6ECC">
        <w:rPr>
          <w:rFonts w:ascii="Times New Roman" w:eastAsia="Calibri" w:hAnsi="Times New Roman" w:cs="Times New Roman"/>
          <w:sz w:val="28"/>
          <w:szCs w:val="28"/>
        </w:rPr>
        <w:t>учтены п</w:t>
      </w:r>
      <w:r>
        <w:rPr>
          <w:rFonts w:ascii="Times New Roman" w:eastAsia="Calibri" w:hAnsi="Times New Roman" w:cs="Times New Roman"/>
          <w:sz w:val="28"/>
          <w:szCs w:val="28"/>
        </w:rPr>
        <w:t>ринципиальные возражения ТПП РФ,</w:t>
      </w:r>
      <w:r w:rsidR="00C657C2" w:rsidRPr="002E6ECC">
        <w:rPr>
          <w:rFonts w:ascii="Times New Roman" w:eastAsia="Calibri" w:hAnsi="Times New Roman" w:cs="Times New Roman"/>
          <w:sz w:val="28"/>
          <w:szCs w:val="28"/>
        </w:rPr>
        <w:t xml:space="preserve"> неоднократ</w:t>
      </w:r>
      <w:r>
        <w:rPr>
          <w:rFonts w:ascii="Times New Roman" w:eastAsia="Calibri" w:hAnsi="Times New Roman" w:cs="Times New Roman"/>
          <w:sz w:val="28"/>
          <w:szCs w:val="28"/>
        </w:rPr>
        <w:t>но направлявшиеся в ФАС России</w:t>
      </w:r>
      <w:r w:rsidR="009759E3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7C2" w:rsidRPr="002E6ECC">
        <w:rPr>
          <w:rFonts w:ascii="Times New Roman" w:eastAsia="Calibri" w:hAnsi="Times New Roman" w:cs="Times New Roman"/>
          <w:sz w:val="28"/>
          <w:szCs w:val="28"/>
        </w:rPr>
        <w:t>о недопустимости установления «оборотных» штрафов для юридических лиц за неисполнение предписания должностного лица антимонопольного органа.</w:t>
      </w:r>
    </w:p>
    <w:p w:rsidR="00C657C2" w:rsidRPr="002E6ECC" w:rsidRDefault="00C657C2" w:rsidP="00C657C2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Кроме того, на заседаниях рабочей группы рассмотрен и утвержден План мероприятий (дорожная карта) по подготовке проектов нового КоАП, </w:t>
      </w:r>
      <w:proofErr w:type="spellStart"/>
      <w:r w:rsidRPr="002E6ECC">
        <w:rPr>
          <w:rFonts w:ascii="Times New Roman" w:eastAsia="Calibri" w:hAnsi="Times New Roman" w:cs="Times New Roman"/>
          <w:sz w:val="28"/>
          <w:szCs w:val="28"/>
        </w:rPr>
        <w:t>ПКоАП</w:t>
      </w:r>
      <w:proofErr w:type="spellEnd"/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и федерального закона о введении их в действие.</w:t>
      </w:r>
    </w:p>
    <w:p w:rsidR="00C657C2" w:rsidRPr="002E6ECC" w:rsidRDefault="005041FE" w:rsidP="00C657C2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соответствии с П</w:t>
      </w:r>
      <w:r w:rsidR="00C657C2" w:rsidRPr="002E6ECC">
        <w:rPr>
          <w:rFonts w:ascii="Times New Roman" w:eastAsia="Calibri" w:hAnsi="Times New Roman" w:cs="Times New Roman"/>
          <w:sz w:val="28"/>
          <w:szCs w:val="28"/>
        </w:rPr>
        <w:t xml:space="preserve">ланом в августе 2021 года </w:t>
      </w:r>
      <w:r>
        <w:rPr>
          <w:rFonts w:ascii="Times New Roman" w:eastAsia="Calibri" w:hAnsi="Times New Roman" w:cs="Times New Roman"/>
          <w:sz w:val="28"/>
          <w:szCs w:val="28"/>
        </w:rPr>
        <w:t>предполагается</w:t>
      </w:r>
      <w:r w:rsidR="00C657C2" w:rsidRPr="002E6ECC">
        <w:rPr>
          <w:rFonts w:ascii="Times New Roman" w:eastAsia="Calibri" w:hAnsi="Times New Roman" w:cs="Times New Roman"/>
          <w:sz w:val="28"/>
          <w:szCs w:val="28"/>
        </w:rPr>
        <w:t xml:space="preserve"> направить проекты подготовленных законов на согласование в заинтересованные федеральные органы государственной власти, в сентябре - в Минэкономразвития России для проведения оценки регулирующего воздействия и размещения на официальном сайте regulation.gov.ru, и не позднее 15 ноября представить в Правительство РФ.</w:t>
      </w:r>
    </w:p>
    <w:p w:rsidR="00C657C2" w:rsidRPr="002E6ECC" w:rsidRDefault="00C657C2" w:rsidP="00C657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657C2" w:rsidRPr="002E6ECC" w:rsidRDefault="00C657C2" w:rsidP="00C65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ECC">
        <w:rPr>
          <w:rFonts w:ascii="Times New Roman" w:hAnsi="Times New Roman" w:cs="Times New Roman"/>
          <w:b/>
          <w:bCs/>
          <w:sz w:val="28"/>
          <w:szCs w:val="28"/>
        </w:rPr>
        <w:t>Развитие Цифровой платформы «</w:t>
      </w:r>
      <w:proofErr w:type="spellStart"/>
      <w:r w:rsidRPr="002E6ECC">
        <w:rPr>
          <w:rFonts w:ascii="Times New Roman" w:hAnsi="Times New Roman" w:cs="Times New Roman"/>
          <w:b/>
          <w:bCs/>
          <w:sz w:val="28"/>
          <w:szCs w:val="28"/>
        </w:rPr>
        <w:t>ЗаБизнес</w:t>
      </w:r>
      <w:proofErr w:type="gramStart"/>
      <w:r w:rsidRPr="002E6ECC">
        <w:rPr>
          <w:rFonts w:ascii="Times New Roman" w:hAnsi="Times New Roman" w:cs="Times New Roman"/>
          <w:b/>
          <w:bCs/>
          <w:sz w:val="28"/>
          <w:szCs w:val="28"/>
        </w:rPr>
        <w:t>.Р</w:t>
      </w:r>
      <w:proofErr w:type="gramEnd"/>
      <w:r w:rsidRPr="002E6ECC">
        <w:rPr>
          <w:rFonts w:ascii="Times New Roman" w:hAnsi="Times New Roman" w:cs="Times New Roman"/>
          <w:b/>
          <w:bCs/>
          <w:sz w:val="28"/>
          <w:szCs w:val="28"/>
        </w:rPr>
        <w:t>Ф</w:t>
      </w:r>
      <w:proofErr w:type="spellEnd"/>
      <w:r w:rsidRPr="002E6ECC">
        <w:rPr>
          <w:rFonts w:ascii="Times New Roman" w:hAnsi="Times New Roman" w:cs="Times New Roman"/>
          <w:b/>
          <w:bCs/>
          <w:sz w:val="28"/>
          <w:szCs w:val="28"/>
        </w:rPr>
        <w:t xml:space="preserve">» продолжается </w:t>
      </w:r>
    </w:p>
    <w:p w:rsidR="00C657C2" w:rsidRPr="002E6ECC" w:rsidRDefault="00C657C2" w:rsidP="00C65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E6ECC">
        <w:rPr>
          <w:rFonts w:ascii="Times New Roman" w:hAnsi="Times New Roman" w:cs="Times New Roman"/>
          <w:b/>
          <w:bCs/>
          <w:sz w:val="28"/>
          <w:szCs w:val="28"/>
        </w:rPr>
        <w:t xml:space="preserve">при поддержке ТПП РФ </w:t>
      </w:r>
    </w:p>
    <w:p w:rsidR="00C657C2" w:rsidRPr="002E6ECC" w:rsidRDefault="00C657C2" w:rsidP="00C657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657C2" w:rsidRPr="002E6ECC" w:rsidRDefault="00C657C2" w:rsidP="00C65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ECC">
        <w:rPr>
          <w:rFonts w:ascii="Times New Roman" w:hAnsi="Times New Roman" w:cs="Times New Roman"/>
          <w:bCs/>
          <w:sz w:val="28"/>
          <w:szCs w:val="28"/>
        </w:rPr>
        <w:t xml:space="preserve">19 мая в Доме Правительства Московской области состоялась Всероссийская конференция для предпринимателей «ЗАБИЗНЕС: рейтинг регионов. Московская область», организованная ТПП РФ, ТПП Московской </w:t>
      </w:r>
      <w:r w:rsidRPr="002E6ECC">
        <w:rPr>
          <w:rFonts w:ascii="Times New Roman" w:hAnsi="Times New Roman" w:cs="Times New Roman"/>
          <w:bCs/>
          <w:sz w:val="28"/>
          <w:szCs w:val="28"/>
        </w:rPr>
        <w:lastRenderedPageBreak/>
        <w:t>области и АНО «Платформа для работы с обращениями предпринимателей «</w:t>
      </w:r>
      <w:proofErr w:type="spellStart"/>
      <w:r w:rsidRPr="002E6ECC">
        <w:rPr>
          <w:rFonts w:ascii="Times New Roman" w:hAnsi="Times New Roman" w:cs="Times New Roman"/>
          <w:bCs/>
          <w:sz w:val="28"/>
          <w:szCs w:val="28"/>
        </w:rPr>
        <w:t>ЗаБизнес</w:t>
      </w:r>
      <w:proofErr w:type="gramStart"/>
      <w:r w:rsidRPr="002E6EC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E6ECC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2E6ECC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657C2" w:rsidRPr="002E6ECC" w:rsidRDefault="00C657C2" w:rsidP="00C65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ECC">
        <w:rPr>
          <w:rFonts w:ascii="Times New Roman" w:hAnsi="Times New Roman" w:cs="Times New Roman"/>
          <w:bCs/>
          <w:sz w:val="28"/>
          <w:szCs w:val="28"/>
        </w:rPr>
        <w:t>Модератором встречи выступил Президент Торгово-промышленной палаты Российской Федерации, председа</w:t>
      </w:r>
      <w:r w:rsidR="00BE68B0">
        <w:rPr>
          <w:rFonts w:ascii="Times New Roman" w:hAnsi="Times New Roman" w:cs="Times New Roman"/>
          <w:bCs/>
          <w:sz w:val="28"/>
          <w:szCs w:val="28"/>
        </w:rPr>
        <w:t>тель Наблюдательного совета АНО </w:t>
      </w:r>
      <w:r w:rsidRPr="002E6ECC">
        <w:rPr>
          <w:rFonts w:ascii="Times New Roman" w:hAnsi="Times New Roman" w:cs="Times New Roman"/>
          <w:bCs/>
          <w:sz w:val="28"/>
          <w:szCs w:val="28"/>
        </w:rPr>
        <w:t>«Платформа для работы с обращениями пред</w:t>
      </w:r>
      <w:r w:rsidR="00BE68B0">
        <w:rPr>
          <w:rFonts w:ascii="Times New Roman" w:hAnsi="Times New Roman" w:cs="Times New Roman"/>
          <w:bCs/>
          <w:sz w:val="28"/>
          <w:szCs w:val="28"/>
        </w:rPr>
        <w:t>принимателей «</w:t>
      </w:r>
      <w:proofErr w:type="spellStart"/>
      <w:r w:rsidR="00BE68B0">
        <w:rPr>
          <w:rFonts w:ascii="Times New Roman" w:hAnsi="Times New Roman" w:cs="Times New Roman"/>
          <w:bCs/>
          <w:sz w:val="28"/>
          <w:szCs w:val="28"/>
        </w:rPr>
        <w:t>ЗаБизнес</w:t>
      </w:r>
      <w:proofErr w:type="gramStart"/>
      <w:r w:rsidR="00BE68B0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="00BE68B0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="00BE68B0">
        <w:rPr>
          <w:rFonts w:ascii="Times New Roman" w:hAnsi="Times New Roman" w:cs="Times New Roman"/>
          <w:bCs/>
          <w:sz w:val="28"/>
          <w:szCs w:val="28"/>
        </w:rPr>
        <w:t>» С.Н. </w:t>
      </w:r>
      <w:proofErr w:type="spellStart"/>
      <w:r w:rsidRPr="002E6ECC">
        <w:rPr>
          <w:rFonts w:ascii="Times New Roman" w:hAnsi="Times New Roman" w:cs="Times New Roman"/>
          <w:bCs/>
          <w:sz w:val="28"/>
          <w:szCs w:val="28"/>
        </w:rPr>
        <w:t>Катырин</w:t>
      </w:r>
      <w:proofErr w:type="spellEnd"/>
      <w:r w:rsidRPr="002E6EC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57C2" w:rsidRPr="002E6ECC" w:rsidRDefault="00C26954" w:rsidP="00C65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 качестве участников </w:t>
      </w:r>
      <w:r w:rsidR="003C2866">
        <w:rPr>
          <w:rFonts w:ascii="Times New Roman" w:hAnsi="Times New Roman" w:cs="Times New Roman"/>
          <w:bCs/>
          <w:sz w:val="28"/>
          <w:szCs w:val="28"/>
        </w:rPr>
        <w:t xml:space="preserve">мероприятия выступили </w:t>
      </w:r>
      <w:r w:rsidR="00C657C2" w:rsidRPr="002E6ECC">
        <w:rPr>
          <w:rFonts w:ascii="Times New Roman" w:hAnsi="Times New Roman" w:cs="Times New Roman"/>
          <w:bCs/>
          <w:sz w:val="28"/>
          <w:szCs w:val="28"/>
        </w:rPr>
        <w:t xml:space="preserve">представители органов государственной власти Московской области, правоохранительных органов Московской области, руководства региональных отделений деловых объединений, предприниматели,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="00C657C2" w:rsidRPr="002E6ECC">
        <w:rPr>
          <w:rFonts w:ascii="Times New Roman" w:hAnsi="Times New Roman" w:cs="Times New Roman"/>
          <w:bCs/>
          <w:sz w:val="28"/>
          <w:szCs w:val="28"/>
        </w:rPr>
        <w:t>полномоченный по защите прав предпринимателей в России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Б.Ю. Титов</w:t>
      </w:r>
      <w:r w:rsidR="00C657C2" w:rsidRPr="002E6ECC">
        <w:rPr>
          <w:rFonts w:ascii="Times New Roman" w:hAnsi="Times New Roman" w:cs="Times New Roman"/>
          <w:bCs/>
          <w:sz w:val="28"/>
          <w:szCs w:val="28"/>
        </w:rPr>
        <w:t>.</w:t>
      </w:r>
    </w:p>
    <w:p w:rsidR="00C657C2" w:rsidRPr="002E6ECC" w:rsidRDefault="00C657C2" w:rsidP="00C65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ECC">
        <w:rPr>
          <w:rFonts w:ascii="Times New Roman" w:hAnsi="Times New Roman" w:cs="Times New Roman"/>
          <w:bCs/>
          <w:sz w:val="28"/>
          <w:szCs w:val="28"/>
        </w:rPr>
        <w:t>Конференция стала второй в серии из четырех конференций, проводимых АНО «Платформа» при участии ТПП на основании решения Наблюдательного совета организации. 23 марта текущего года состоялась первая Всероссийская конференция для предпринимателей «</w:t>
      </w:r>
      <w:proofErr w:type="spellStart"/>
      <w:r w:rsidRPr="002E6ECC">
        <w:rPr>
          <w:rFonts w:ascii="Times New Roman" w:hAnsi="Times New Roman" w:cs="Times New Roman"/>
          <w:bCs/>
          <w:sz w:val="28"/>
          <w:szCs w:val="28"/>
        </w:rPr>
        <w:t>ЗаБизнес</w:t>
      </w:r>
      <w:proofErr w:type="spellEnd"/>
      <w:r w:rsidRPr="002E6ECC">
        <w:rPr>
          <w:rFonts w:ascii="Times New Roman" w:hAnsi="Times New Roman" w:cs="Times New Roman"/>
          <w:bCs/>
          <w:sz w:val="28"/>
          <w:szCs w:val="28"/>
        </w:rPr>
        <w:t>: рейтинг регионов. Москва».</w:t>
      </w:r>
    </w:p>
    <w:p w:rsidR="00C657C2" w:rsidRPr="002E6ECC" w:rsidRDefault="00C657C2" w:rsidP="00C657C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ECC">
        <w:rPr>
          <w:rFonts w:ascii="Times New Roman" w:hAnsi="Times New Roman" w:cs="Times New Roman"/>
          <w:bCs/>
          <w:sz w:val="28"/>
          <w:szCs w:val="28"/>
        </w:rPr>
        <w:t>За время своего существования с ноября 2019 года Цифровая платформа «</w:t>
      </w:r>
      <w:proofErr w:type="spellStart"/>
      <w:r w:rsidRPr="002E6ECC">
        <w:rPr>
          <w:rFonts w:ascii="Times New Roman" w:hAnsi="Times New Roman" w:cs="Times New Roman"/>
          <w:bCs/>
          <w:sz w:val="28"/>
          <w:szCs w:val="28"/>
        </w:rPr>
        <w:t>ЗаБизнес</w:t>
      </w:r>
      <w:proofErr w:type="gramStart"/>
      <w:r w:rsidRPr="002E6ECC">
        <w:rPr>
          <w:rFonts w:ascii="Times New Roman" w:hAnsi="Times New Roman" w:cs="Times New Roman"/>
          <w:bCs/>
          <w:sz w:val="28"/>
          <w:szCs w:val="28"/>
        </w:rPr>
        <w:t>.Р</w:t>
      </w:r>
      <w:proofErr w:type="gramEnd"/>
      <w:r w:rsidRPr="002E6ECC">
        <w:rPr>
          <w:rFonts w:ascii="Times New Roman" w:hAnsi="Times New Roman" w:cs="Times New Roman"/>
          <w:bCs/>
          <w:sz w:val="28"/>
          <w:szCs w:val="28"/>
        </w:rPr>
        <w:t>Ф</w:t>
      </w:r>
      <w:proofErr w:type="spellEnd"/>
      <w:r w:rsidRPr="002E6ECC">
        <w:rPr>
          <w:rFonts w:ascii="Times New Roman" w:hAnsi="Times New Roman" w:cs="Times New Roman"/>
          <w:bCs/>
          <w:sz w:val="28"/>
          <w:szCs w:val="28"/>
        </w:rPr>
        <w:t>»</w:t>
      </w:r>
      <w:r w:rsidRPr="002E6ECC">
        <w:rPr>
          <w:sz w:val="28"/>
          <w:szCs w:val="28"/>
        </w:rPr>
        <w:t xml:space="preserve"> </w:t>
      </w:r>
      <w:r w:rsidRPr="002E6ECC">
        <w:rPr>
          <w:rFonts w:ascii="Times New Roman" w:hAnsi="Times New Roman" w:cs="Times New Roman"/>
          <w:bCs/>
          <w:sz w:val="28"/>
          <w:szCs w:val="28"/>
        </w:rPr>
        <w:t>привлекла внимание</w:t>
      </w:r>
      <w:r w:rsidR="003B076F">
        <w:rPr>
          <w:rFonts w:ascii="Times New Roman" w:hAnsi="Times New Roman" w:cs="Times New Roman"/>
          <w:bCs/>
          <w:sz w:val="28"/>
          <w:szCs w:val="28"/>
        </w:rPr>
        <w:t xml:space="preserve"> около </w:t>
      </w:r>
      <w:r w:rsidRPr="002E6ECC">
        <w:rPr>
          <w:rFonts w:ascii="Times New Roman" w:hAnsi="Times New Roman" w:cs="Times New Roman"/>
          <w:bCs/>
          <w:sz w:val="28"/>
          <w:szCs w:val="28"/>
        </w:rPr>
        <w:t xml:space="preserve">3-х тысяч зарегистрированных на ней предпринимателей, от которых получено около 2 тысяч обращений, разбираемых на федеральном уровне. Из двухсот жалоб, рассматриваемых и сопровождаемых ТПП РФ, 18 завершились положительным решением для предпринимателей. </w:t>
      </w:r>
    </w:p>
    <w:p w:rsidR="00C657C2" w:rsidRPr="002E6ECC" w:rsidRDefault="00C657C2" w:rsidP="00C657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>В рамках конференции выступающие обсудили «болевые точки» для предпринимателей Московской области в практике контрольно-надзорной деятельности, предложения по формированию новых стандартов работы органов власти с обращениями предпринимателей и повышени</w:t>
      </w:r>
      <w:r w:rsidR="003B076F">
        <w:rPr>
          <w:rFonts w:ascii="Times New Roman" w:hAnsi="Times New Roman" w:cs="Times New Roman"/>
          <w:sz w:val="28"/>
          <w:szCs w:val="28"/>
        </w:rPr>
        <w:t>ю</w:t>
      </w:r>
      <w:r w:rsidRPr="002E6ECC">
        <w:rPr>
          <w:rFonts w:ascii="Times New Roman" w:hAnsi="Times New Roman" w:cs="Times New Roman"/>
          <w:sz w:val="28"/>
          <w:szCs w:val="28"/>
        </w:rPr>
        <w:t xml:space="preserve"> прозрачности деятельности силовых структур, меры государственной поддержки предпринимательства в Московской области и др.</w:t>
      </w:r>
    </w:p>
    <w:p w:rsidR="008626B4" w:rsidRPr="002E6ECC" w:rsidRDefault="008626B4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0E33" w:rsidRPr="002E6ECC" w:rsidRDefault="00220E33" w:rsidP="0022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ECC">
        <w:rPr>
          <w:rFonts w:ascii="Times New Roman" w:hAnsi="Times New Roman" w:cs="Times New Roman"/>
          <w:b/>
          <w:sz w:val="28"/>
          <w:szCs w:val="28"/>
        </w:rPr>
        <w:t xml:space="preserve">Палата предложила доработать законопроект о применении </w:t>
      </w:r>
    </w:p>
    <w:p w:rsidR="00220E33" w:rsidRPr="002E6ECC" w:rsidRDefault="00220E33" w:rsidP="00220E3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ECC">
        <w:rPr>
          <w:rFonts w:ascii="Times New Roman" w:hAnsi="Times New Roman" w:cs="Times New Roman"/>
          <w:b/>
          <w:sz w:val="28"/>
          <w:szCs w:val="28"/>
        </w:rPr>
        <w:t>таможенной процедуры свободной таможенной зоны</w:t>
      </w:r>
    </w:p>
    <w:p w:rsidR="00220E33" w:rsidRPr="002E6ECC" w:rsidRDefault="00220E33" w:rsidP="00220E3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20E33" w:rsidRPr="002E6ECC" w:rsidRDefault="00220E33" w:rsidP="0017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E6ECC">
        <w:rPr>
          <w:rFonts w:ascii="Times New Roman" w:hAnsi="Times New Roman" w:cs="Times New Roman"/>
          <w:sz w:val="28"/>
          <w:szCs w:val="28"/>
        </w:rPr>
        <w:t xml:space="preserve">Департаментом законотворческой деятельности ТПП РФ совместно с участниками внешнеэкономической деятельности, Советом ТПП РФ по таможенной политике, Калининградской торгово-промышленной палатой рассмотрен проект федерального закона № 1148254-7 «О внесении изменений в отдельные законодательные акты Российской Федерации, регулирующие применение таможенной процедуры свободной таможенной зоны в Российской Федерации». </w:t>
      </w:r>
      <w:proofErr w:type="gramEnd"/>
    </w:p>
    <w:p w:rsidR="00220E33" w:rsidRPr="002E6ECC" w:rsidRDefault="00220E33" w:rsidP="0017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 xml:space="preserve">По результатам рассмотрения в профильный комитет Государственной Думы ко второму чтению законопроекта </w:t>
      </w:r>
      <w:r w:rsidR="007D2A36" w:rsidRPr="002E6ECC">
        <w:rPr>
          <w:rFonts w:ascii="Times New Roman" w:hAnsi="Times New Roman" w:cs="Times New Roman"/>
          <w:sz w:val="28"/>
          <w:szCs w:val="28"/>
        </w:rPr>
        <w:t xml:space="preserve">направлены </w:t>
      </w:r>
      <w:r w:rsidRPr="002E6ECC">
        <w:rPr>
          <w:rFonts w:ascii="Times New Roman" w:hAnsi="Times New Roman" w:cs="Times New Roman"/>
          <w:sz w:val="28"/>
          <w:szCs w:val="28"/>
        </w:rPr>
        <w:t>поправки, предусматривающие расширение гарантий прав участников внешнеэкономической деятельности, которыми, в частности, предлагается:</w:t>
      </w:r>
    </w:p>
    <w:p w:rsidR="00220E33" w:rsidRPr="002E6ECC" w:rsidRDefault="00220E33" w:rsidP="0017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 xml:space="preserve">1. Исключить положение законопроекта о том, что юридическое лицо, находящееся в состоянии реорганизации (за исключением реорганизации </w:t>
      </w:r>
      <w:r w:rsidRPr="002E6ECC">
        <w:rPr>
          <w:rFonts w:ascii="Times New Roman" w:hAnsi="Times New Roman" w:cs="Times New Roman"/>
          <w:sz w:val="28"/>
          <w:szCs w:val="28"/>
        </w:rPr>
        <w:lastRenderedPageBreak/>
        <w:t>юридического лица в форме преобразования), не может быть декларантом таможенной процедуры свободной таможенной зоны.</w:t>
      </w:r>
    </w:p>
    <w:p w:rsidR="00220E33" w:rsidRPr="002E6ECC" w:rsidRDefault="00220E33" w:rsidP="0017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 xml:space="preserve">В настоящее время гражданское законодательство предусматривает несколько форм реорганизации юридического лица (преобразование, слияние, присоединение, разделение, выделение), которые не ведут к прекращению или уменьшению масштабов его деятельности и являются необходимыми правовыми инструментами для создания оптимальной </w:t>
      </w:r>
      <w:proofErr w:type="gramStart"/>
      <w:r w:rsidRPr="002E6ECC">
        <w:rPr>
          <w:rFonts w:ascii="Times New Roman" w:hAnsi="Times New Roman" w:cs="Times New Roman"/>
          <w:sz w:val="28"/>
          <w:szCs w:val="28"/>
        </w:rPr>
        <w:t>бизнес-структуры</w:t>
      </w:r>
      <w:proofErr w:type="gramEnd"/>
      <w:r w:rsidRPr="002E6ECC">
        <w:rPr>
          <w:rFonts w:ascii="Times New Roman" w:hAnsi="Times New Roman" w:cs="Times New Roman"/>
          <w:sz w:val="28"/>
          <w:szCs w:val="28"/>
        </w:rPr>
        <w:t xml:space="preserve">. При этом предусмотренный законопроектом запрет к декларированию товаров </w:t>
      </w:r>
      <w:r w:rsidR="004F584C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2E6ECC">
        <w:rPr>
          <w:rFonts w:ascii="Times New Roman" w:hAnsi="Times New Roman" w:cs="Times New Roman"/>
          <w:sz w:val="28"/>
          <w:szCs w:val="28"/>
        </w:rPr>
        <w:t>ограничит</w:t>
      </w:r>
      <w:r w:rsidR="004F584C">
        <w:rPr>
          <w:rFonts w:ascii="Times New Roman" w:hAnsi="Times New Roman" w:cs="Times New Roman"/>
          <w:sz w:val="28"/>
          <w:szCs w:val="28"/>
        </w:rPr>
        <w:t>ь круг</w:t>
      </w:r>
      <w:r w:rsidRPr="002E6ECC">
        <w:rPr>
          <w:rFonts w:ascii="Times New Roman" w:hAnsi="Times New Roman" w:cs="Times New Roman"/>
          <w:sz w:val="28"/>
          <w:szCs w:val="28"/>
        </w:rPr>
        <w:t xml:space="preserve"> юридических лиц, находящихся в стадии слияния, присоединения, разделения, выделения, в возможности осуществления внешнеэкономической деятельности. </w:t>
      </w:r>
    </w:p>
    <w:p w:rsidR="00220E33" w:rsidRPr="002E6ECC" w:rsidRDefault="00220E33" w:rsidP="0017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>2. Исключить из законопроекта обязанность лица, намеревающегося вывезти товар с территории свободной экономической зоны, поместить товар под процедуру выпуска для внутреннего потребления либо на временное хранение в случае, если представленные документы, по мнению таможенных органов, не подтверждают статус вывозимых товаров как товаров ЕАЭС.</w:t>
      </w:r>
    </w:p>
    <w:p w:rsidR="00220E33" w:rsidRPr="002E6ECC" w:rsidRDefault="00220E33" w:rsidP="0017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>По мнению ТПП РФ, данная обязанность, предусмотренная законопроектом, повлечет за собой невозможность использования таких товаров другим способом, в том числе реализовывать их на территории свободной таможенной зоны или помещать под иные таможенные процедуры в соответствии с таможенным законодательством, что, соответственно, может способствовать возникновению убытков при осуществлении предпринимательской деятельности.</w:t>
      </w:r>
    </w:p>
    <w:p w:rsidR="00220E33" w:rsidRPr="002E6ECC" w:rsidRDefault="00220E33" w:rsidP="008626B4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8718DC" w:rsidRDefault="008718DC" w:rsidP="006A7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ECC">
        <w:rPr>
          <w:rFonts w:ascii="Times New Roman" w:hAnsi="Times New Roman" w:cs="Times New Roman"/>
          <w:b/>
          <w:sz w:val="28"/>
          <w:szCs w:val="28"/>
        </w:rPr>
        <w:t>Электр</w:t>
      </w:r>
      <w:r w:rsidR="006A711C">
        <w:rPr>
          <w:rFonts w:ascii="Times New Roman" w:hAnsi="Times New Roman" w:cs="Times New Roman"/>
          <w:b/>
          <w:sz w:val="28"/>
          <w:szCs w:val="28"/>
        </w:rPr>
        <w:t>онный кадровый документооборот: планируемые изменения</w:t>
      </w:r>
    </w:p>
    <w:p w:rsidR="006A711C" w:rsidRPr="002E6ECC" w:rsidRDefault="006A711C" w:rsidP="006A711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18DC" w:rsidRPr="002E6ECC" w:rsidRDefault="008718DC" w:rsidP="0017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 xml:space="preserve">24 мая депутатами Государственной Думы и членами Совета Федерации в Государственную Думу </w:t>
      </w:r>
      <w:r w:rsidR="00CF0D7E" w:rsidRPr="002E6ECC">
        <w:rPr>
          <w:rFonts w:ascii="Times New Roman" w:hAnsi="Times New Roman" w:cs="Times New Roman"/>
          <w:sz w:val="28"/>
          <w:szCs w:val="28"/>
        </w:rPr>
        <w:t xml:space="preserve">внесен </w:t>
      </w:r>
      <w:r w:rsidRPr="002E6ECC">
        <w:rPr>
          <w:rFonts w:ascii="Times New Roman" w:hAnsi="Times New Roman" w:cs="Times New Roman"/>
          <w:sz w:val="28"/>
          <w:szCs w:val="28"/>
        </w:rPr>
        <w:t>проект федерального закона №1162885-7 «О внесении изменений в Трудовой кодекс Российской Федерации (в части регулирования электронного документооборота в сфере трудовых отношений)», разработанный Минтрудом России.</w:t>
      </w:r>
    </w:p>
    <w:p w:rsidR="008718DC" w:rsidRPr="002E6ECC" w:rsidRDefault="008718DC" w:rsidP="0017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 xml:space="preserve">Законопроект предоставляет возможность для работодателей вести и хранить все документы, связанные с работой, в электронном виде без дублирования на бумажном носителе, а также устанавливает виды усиленных электронных подписей работодателя и работника и перечень электронных документов (трудовой договор, договор о материальной ответственности ученический договор и др.), при подписании которых они используются. </w:t>
      </w:r>
    </w:p>
    <w:p w:rsidR="008718DC" w:rsidRPr="002E6ECC" w:rsidRDefault="008718DC" w:rsidP="0017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 xml:space="preserve">О переходе на электронный кадровый документооборот (ЭКДО) работодатель </w:t>
      </w:r>
      <w:r w:rsidR="00271DCE">
        <w:rPr>
          <w:rFonts w:ascii="Times New Roman" w:hAnsi="Times New Roman" w:cs="Times New Roman"/>
          <w:sz w:val="28"/>
          <w:szCs w:val="28"/>
        </w:rPr>
        <w:t>обязан уведомить</w:t>
      </w:r>
      <w:r w:rsidRPr="002E6ECC">
        <w:rPr>
          <w:rFonts w:ascii="Times New Roman" w:hAnsi="Times New Roman" w:cs="Times New Roman"/>
          <w:sz w:val="28"/>
          <w:szCs w:val="28"/>
        </w:rPr>
        <w:t xml:space="preserve"> работников, которые вправе </w:t>
      </w:r>
      <w:r w:rsidR="00271DCE">
        <w:rPr>
          <w:rFonts w:ascii="Times New Roman" w:hAnsi="Times New Roman" w:cs="Times New Roman"/>
          <w:sz w:val="28"/>
          <w:szCs w:val="28"/>
        </w:rPr>
        <w:t xml:space="preserve">от него </w:t>
      </w:r>
      <w:r w:rsidRPr="002E6ECC">
        <w:rPr>
          <w:rFonts w:ascii="Times New Roman" w:hAnsi="Times New Roman" w:cs="Times New Roman"/>
          <w:sz w:val="28"/>
          <w:szCs w:val="28"/>
        </w:rPr>
        <w:t>отказаться. В случае</w:t>
      </w:r>
      <w:proofErr w:type="gramStart"/>
      <w:r w:rsidR="006A711C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2E6ECC">
        <w:rPr>
          <w:rFonts w:ascii="Times New Roman" w:hAnsi="Times New Roman" w:cs="Times New Roman"/>
          <w:sz w:val="28"/>
          <w:szCs w:val="28"/>
        </w:rPr>
        <w:t xml:space="preserve"> если заявление об отказе подали менее 50% работников, работодатель вправе распространить электронный документооборот на всех работников.</w:t>
      </w:r>
    </w:p>
    <w:p w:rsidR="008718DC" w:rsidRPr="002E6ECC" w:rsidRDefault="008718DC" w:rsidP="0017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>ТПП РФ предлагает при доработке законопроекта ко второму чтению учесть следующие предложения:</w:t>
      </w:r>
    </w:p>
    <w:p w:rsidR="008718DC" w:rsidRPr="002E6ECC" w:rsidRDefault="008718DC" w:rsidP="0017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 xml:space="preserve">- работодатель самостоятельно без получения согласия работников принимает решение о введении электронного кадрового документооборота в </w:t>
      </w:r>
      <w:r w:rsidRPr="002E6ECC">
        <w:rPr>
          <w:rFonts w:ascii="Times New Roman" w:hAnsi="Times New Roman" w:cs="Times New Roman"/>
          <w:sz w:val="28"/>
          <w:szCs w:val="28"/>
        </w:rPr>
        <w:lastRenderedPageBreak/>
        <w:t>отношении всех или части документов, связанных с работой, и вправе принять решение о возвращении к бумажному документообороту;</w:t>
      </w:r>
    </w:p>
    <w:p w:rsidR="008718DC" w:rsidRPr="002E6ECC" w:rsidRDefault="008718DC" w:rsidP="0017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>- нецелесообразно получать согласие о переходе на электронный документооборот от лица, поступающего на работу, достаточно уведомить его о форме документооборота, установленной у работодателя;</w:t>
      </w:r>
    </w:p>
    <w:p w:rsidR="008718DC" w:rsidRPr="002E6ECC" w:rsidRDefault="008718DC" w:rsidP="0017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>- предусмотреть возможность подписания электронных документов, не указанных в законопроекте, простой электронной подписью;</w:t>
      </w:r>
    </w:p>
    <w:p w:rsidR="008718DC" w:rsidRPr="002E6ECC" w:rsidRDefault="008718DC" w:rsidP="0017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 xml:space="preserve">- создание работодателями и работниками личных кабинетов на платформе платформы «Работа в России» должно носить добровольный характер; </w:t>
      </w:r>
    </w:p>
    <w:p w:rsidR="008718DC" w:rsidRPr="002E6ECC" w:rsidRDefault="008718DC" w:rsidP="0017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>- исключить из законопроекта нормы о введении единых требований к составу электронных документов, устанавливаемых федеральным органом исполнительной власти, направленные на введение контроля содержания таких документов программными методами, как нарушающие один их основных принципов трудовых отношений о сочетании государственного и договорного регулирования (останется преимущественно государственное регулирование).</w:t>
      </w:r>
    </w:p>
    <w:p w:rsidR="008718DC" w:rsidRPr="002E6ECC" w:rsidRDefault="008718DC" w:rsidP="0017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>Фактически это означает типовое содержание электронных документов, что не позволит учесть в трудовых договорах и иных документах, связанных с работой, специфику деятельности работодателей. В соответствии с законопроектом федеральный орган исполнительной вла</w:t>
      </w:r>
      <w:r w:rsidR="004308DB">
        <w:rPr>
          <w:rFonts w:ascii="Times New Roman" w:hAnsi="Times New Roman" w:cs="Times New Roman"/>
          <w:sz w:val="28"/>
          <w:szCs w:val="28"/>
        </w:rPr>
        <w:t>сти сможет по своему усмотрению</w:t>
      </w:r>
      <w:r w:rsidRPr="002E6ECC">
        <w:rPr>
          <w:rFonts w:ascii="Times New Roman" w:hAnsi="Times New Roman" w:cs="Times New Roman"/>
          <w:sz w:val="28"/>
          <w:szCs w:val="28"/>
        </w:rPr>
        <w:t xml:space="preserve"> без учета мнения Российской трехсторонней комиссии по регулированию социально-трудовых отношений расширять перечень электронных документов с едиными требованиями к их формам и составу.</w:t>
      </w:r>
    </w:p>
    <w:p w:rsidR="008718DC" w:rsidRPr="002E6ECC" w:rsidRDefault="008718DC" w:rsidP="00172E2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>Вступление в силу проекта закона планируется с 16 ноября 2021 года, до этой даты продлен срок эксперимента по использованию электронных документов, связанных с работой, с участием работодателей, предусмотренный Федеральным законом от 24.04.2020 г. № 122-ФЗ.</w:t>
      </w:r>
    </w:p>
    <w:p w:rsidR="008718DC" w:rsidRPr="002E6ECC" w:rsidRDefault="008718DC" w:rsidP="008718D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57C2" w:rsidRDefault="008626B4" w:rsidP="004308DB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6ECC">
        <w:rPr>
          <w:rFonts w:ascii="Times New Roman" w:eastAsia="Calibri" w:hAnsi="Times New Roman" w:cs="Times New Roman"/>
          <w:b/>
          <w:sz w:val="28"/>
          <w:szCs w:val="28"/>
        </w:rPr>
        <w:t>Коротко:</w:t>
      </w:r>
    </w:p>
    <w:p w:rsidR="004308DB" w:rsidRPr="004308DB" w:rsidRDefault="004308DB" w:rsidP="004308DB">
      <w:pPr>
        <w:spacing w:after="0" w:line="0" w:lineRule="atLeast"/>
        <w:ind w:firstLine="70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C657C2" w:rsidRPr="002E6ECC" w:rsidRDefault="00C657C2" w:rsidP="00172E2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b/>
          <w:sz w:val="28"/>
          <w:szCs w:val="28"/>
        </w:rPr>
        <w:t>5 мая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подписан Закон Республики Башкортостан № 404-з</w:t>
      </w:r>
      <w:r w:rsidR="00885E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6ECC">
        <w:rPr>
          <w:rFonts w:ascii="Times New Roman" w:eastAsia="Calibri" w:hAnsi="Times New Roman" w:cs="Times New Roman"/>
          <w:sz w:val="28"/>
          <w:szCs w:val="28"/>
        </w:rPr>
        <w:t>«О внесении изменений в Закон Республики Башкортостан «О Торгово-промышленной палате Республики Башкортостан». Согласно внесенным изменениям палата выступает в соответствии с Законом «О развитии малого и среднего предпринимательства в Российской Федерации» в качестве организации, образующей инфраструктуру поддержки субъектов МСП.</w:t>
      </w:r>
    </w:p>
    <w:p w:rsidR="00C657C2" w:rsidRPr="002E6ECC" w:rsidRDefault="00C657C2" w:rsidP="00172E2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b/>
          <w:sz w:val="28"/>
          <w:szCs w:val="28"/>
        </w:rPr>
        <w:t>12 мая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в Государственную Думу внесен проект федерального закона № 1169886-7 «О внесении изменения в статью 5.1 Федерального закона «О страховании вкладов в банках Российской Федерации», которым предлагается включить в перечень некоммерческих организаций, чьи денежные средства в банках подлежат страхованию, профессиональные союзы, их организации, объединения.</w:t>
      </w:r>
    </w:p>
    <w:p w:rsidR="00885EF4" w:rsidRPr="002E6ECC" w:rsidRDefault="00885EF4" w:rsidP="0088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b/>
          <w:sz w:val="28"/>
          <w:szCs w:val="28"/>
        </w:rPr>
        <w:t>12 мая</w:t>
      </w:r>
      <w:r w:rsidRPr="002E6ECC">
        <w:rPr>
          <w:rFonts w:ascii="Times New Roman" w:hAnsi="Times New Roman" w:cs="Times New Roman"/>
          <w:sz w:val="28"/>
          <w:szCs w:val="28"/>
        </w:rPr>
        <w:t xml:space="preserve"> в Государственную Думу Российской Федерации группой депутатов внесен проект федерального закона № 1169750-7 «О внесении изменений в Кодекс Российской Федерации об административных правонарушениях».</w:t>
      </w:r>
    </w:p>
    <w:p w:rsidR="00885EF4" w:rsidRPr="002E6ECC" w:rsidRDefault="00885EF4" w:rsidP="0088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lastRenderedPageBreak/>
        <w:t xml:space="preserve"> Законопроектом в новой статье 15.48 КоАП РФ предлагается установить ответственность за нарушение кредитной организацией, платёжным агентом, оператором связи, оператором почтовой связи установленного запрета на заключение договоров либо </w:t>
      </w:r>
      <w:r w:rsidR="00B20889">
        <w:rPr>
          <w:rFonts w:ascii="Times New Roman" w:hAnsi="Times New Roman" w:cs="Times New Roman"/>
          <w:sz w:val="28"/>
          <w:szCs w:val="28"/>
        </w:rPr>
        <w:t>на расторжение</w:t>
      </w:r>
      <w:r w:rsidRPr="002E6ECC">
        <w:rPr>
          <w:rFonts w:ascii="Times New Roman" w:hAnsi="Times New Roman" w:cs="Times New Roman"/>
          <w:sz w:val="28"/>
          <w:szCs w:val="28"/>
        </w:rPr>
        <w:t xml:space="preserve"> договора, выразившееся в переводе денежных средств в адрес лиц, заключение договоров с которыми запрещено. </w:t>
      </w:r>
    </w:p>
    <w:p w:rsidR="00885EF4" w:rsidRPr="002E6ECC" w:rsidRDefault="00885EF4" w:rsidP="00885EF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>Указанные запреты и обязанности предусмотрены проектом федерального закона № 1133991-7 «О внесении изменений в отдельные законодательные акты Российской Федерации» (об ограничениях переводов денежных средств и приема платежей физических лиц при осуществлении деятельности по организации и проведению азартных игр и лотерей с нарушением законодательства Российской Федерации).</w:t>
      </w:r>
    </w:p>
    <w:p w:rsidR="00C657C2" w:rsidRPr="002E6ECC" w:rsidRDefault="00C657C2" w:rsidP="00172E2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b/>
          <w:sz w:val="28"/>
          <w:szCs w:val="28"/>
        </w:rPr>
        <w:t>14 мая</w:t>
      </w: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 в Государственную Думу внесен правительственный проект федерального закона № 1171664-7 «О внесении изменений в Бюджетный кодекс Российской Федерации». Законопроект содержит четыре основные группы новаций:</w:t>
      </w:r>
    </w:p>
    <w:p w:rsidR="00C657C2" w:rsidRPr="002E6ECC" w:rsidRDefault="00C657C2" w:rsidP="00172E2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>- предоставление бюджетных кредитов из федерального бюджета бюджетам субъектов РФ на финансовое обеспечение реализации инфраструктурных проектов;</w:t>
      </w:r>
    </w:p>
    <w:p w:rsidR="00C657C2" w:rsidRPr="002E6ECC" w:rsidRDefault="00C657C2" w:rsidP="00172E2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>- реструктуризация ранее привлеченных субъектами РФ бюджетных кредитов;</w:t>
      </w:r>
    </w:p>
    <w:p w:rsidR="00C657C2" w:rsidRPr="002E6ECC" w:rsidRDefault="00C657C2" w:rsidP="00172E2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>- предлагается перенести предельный срок внесения в Государственную Думу проекта федерального закона о федеральном бюджете с 1 октября на 15 сентября текущего года;</w:t>
      </w:r>
    </w:p>
    <w:p w:rsidR="00C657C2" w:rsidRPr="002E6ECC" w:rsidRDefault="00C657C2" w:rsidP="00172E2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 xml:space="preserve">- предлагается </w:t>
      </w:r>
      <w:r w:rsidR="001A1826">
        <w:rPr>
          <w:rFonts w:ascii="Times New Roman" w:eastAsia="Calibri" w:hAnsi="Times New Roman" w:cs="Times New Roman"/>
          <w:sz w:val="28"/>
          <w:szCs w:val="28"/>
        </w:rPr>
        <w:t>изменить сроки с</w:t>
      </w:r>
      <w:r w:rsidRPr="002E6ECC">
        <w:rPr>
          <w:rFonts w:ascii="Times New Roman" w:eastAsia="Calibri" w:hAnsi="Times New Roman" w:cs="Times New Roman"/>
          <w:sz w:val="28"/>
          <w:szCs w:val="28"/>
        </w:rPr>
        <w:t>оставления, рассмотрения и утверждения бюджетной отчетности.</w:t>
      </w:r>
    </w:p>
    <w:p w:rsidR="00220E33" w:rsidRPr="002E6ECC" w:rsidRDefault="00220E33" w:rsidP="00172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b/>
          <w:sz w:val="28"/>
          <w:szCs w:val="28"/>
        </w:rPr>
        <w:t>17 мая</w:t>
      </w:r>
      <w:r w:rsidR="004308DB">
        <w:rPr>
          <w:rFonts w:ascii="Times New Roman" w:hAnsi="Times New Roman" w:cs="Times New Roman"/>
          <w:sz w:val="28"/>
          <w:szCs w:val="28"/>
        </w:rPr>
        <w:t xml:space="preserve"> в Государственную Д</w:t>
      </w:r>
      <w:r w:rsidRPr="002E6ECC">
        <w:rPr>
          <w:rFonts w:ascii="Times New Roman" w:hAnsi="Times New Roman" w:cs="Times New Roman"/>
          <w:sz w:val="28"/>
          <w:szCs w:val="28"/>
        </w:rPr>
        <w:t>уму Правительством РФ внесен проект федерального закона № 1172932-7  «О внесении изменений в Уголовный кодекс Российской Федерации и Уголовно-процессуальный кодекс Российской Федерации».</w:t>
      </w:r>
    </w:p>
    <w:p w:rsidR="00220E33" w:rsidRPr="002E6ECC" w:rsidRDefault="00220E33" w:rsidP="00172E2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 xml:space="preserve">Законопроект, в частности, ужесточает ответственность по статьям 191 </w:t>
      </w:r>
      <w:r w:rsidR="002543B4" w:rsidRPr="002E6ECC">
        <w:rPr>
          <w:rFonts w:ascii="Times New Roman" w:hAnsi="Times New Roman" w:cs="Times New Roman"/>
          <w:sz w:val="28"/>
          <w:szCs w:val="28"/>
        </w:rPr>
        <w:t>«</w:t>
      </w:r>
      <w:r w:rsidRPr="002E6ECC">
        <w:rPr>
          <w:rFonts w:ascii="Times New Roman" w:hAnsi="Times New Roman" w:cs="Times New Roman"/>
          <w:sz w:val="28"/>
          <w:szCs w:val="28"/>
        </w:rPr>
        <w:t>Незаконный оборот драгоценных металлов и (или) драгоценных камней</w:t>
      </w:r>
      <w:r w:rsidR="002543B4" w:rsidRPr="002E6ECC">
        <w:rPr>
          <w:rFonts w:ascii="Times New Roman" w:hAnsi="Times New Roman" w:cs="Times New Roman"/>
          <w:sz w:val="28"/>
          <w:szCs w:val="28"/>
        </w:rPr>
        <w:t>»</w:t>
      </w:r>
      <w:r w:rsidRPr="002E6ECC">
        <w:rPr>
          <w:rFonts w:ascii="Times New Roman" w:hAnsi="Times New Roman" w:cs="Times New Roman"/>
          <w:sz w:val="28"/>
          <w:szCs w:val="28"/>
        </w:rPr>
        <w:t xml:space="preserve"> и 192 </w:t>
      </w:r>
      <w:r w:rsidR="002543B4" w:rsidRPr="002E6ECC">
        <w:rPr>
          <w:rFonts w:ascii="Times New Roman" w:hAnsi="Times New Roman" w:cs="Times New Roman"/>
          <w:sz w:val="28"/>
          <w:szCs w:val="28"/>
        </w:rPr>
        <w:t>«</w:t>
      </w:r>
      <w:r w:rsidRPr="002E6ECC">
        <w:rPr>
          <w:rFonts w:ascii="Times New Roman" w:hAnsi="Times New Roman" w:cs="Times New Roman"/>
          <w:sz w:val="28"/>
          <w:szCs w:val="28"/>
        </w:rPr>
        <w:t>Нарушение правил сдачи государству драгоценных металлов и драгоценных камней</w:t>
      </w:r>
      <w:r w:rsidR="002543B4" w:rsidRPr="002E6ECC">
        <w:rPr>
          <w:rFonts w:ascii="Times New Roman" w:hAnsi="Times New Roman" w:cs="Times New Roman"/>
          <w:sz w:val="28"/>
          <w:szCs w:val="28"/>
        </w:rPr>
        <w:t>»</w:t>
      </w:r>
      <w:r w:rsidRPr="002E6ECC">
        <w:rPr>
          <w:rFonts w:ascii="Times New Roman" w:hAnsi="Times New Roman" w:cs="Times New Roman"/>
          <w:sz w:val="28"/>
          <w:szCs w:val="28"/>
        </w:rPr>
        <w:t xml:space="preserve"> Уголовного кодекса Российской Федерации. Размеры штрафов устанавливаются кратными стоимости драгоценных металлов и (или) драгоценных камней, явившихся предметом преступления.</w:t>
      </w:r>
    </w:p>
    <w:p w:rsidR="00C657C2" w:rsidRPr="002E6ECC" w:rsidRDefault="00C657C2" w:rsidP="00172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b/>
          <w:sz w:val="28"/>
          <w:szCs w:val="28"/>
        </w:rPr>
        <w:t xml:space="preserve">24 мая </w:t>
      </w:r>
      <w:r w:rsidRPr="002E6ECC">
        <w:rPr>
          <w:rFonts w:ascii="Times New Roman" w:hAnsi="Times New Roman" w:cs="Times New Roman"/>
          <w:sz w:val="28"/>
          <w:szCs w:val="28"/>
        </w:rPr>
        <w:t xml:space="preserve">в Государственную Думу Российской Федерации Правительством Российской Федерации внесен проект федерального закона № 1178499-7 «О внесении изменений в Федеральный закон </w:t>
      </w:r>
      <w:r w:rsidR="002543B4" w:rsidRPr="002E6ECC">
        <w:rPr>
          <w:rFonts w:ascii="Times New Roman" w:hAnsi="Times New Roman" w:cs="Times New Roman"/>
          <w:sz w:val="28"/>
          <w:szCs w:val="28"/>
        </w:rPr>
        <w:t>«</w:t>
      </w:r>
      <w:r w:rsidRPr="002E6ECC">
        <w:rPr>
          <w:rFonts w:ascii="Times New Roman" w:hAnsi="Times New Roman" w:cs="Times New Roman"/>
          <w:sz w:val="28"/>
          <w:szCs w:val="28"/>
        </w:rPr>
        <w:t xml:space="preserve">О валютном регулировании и валютном </w:t>
      </w:r>
      <w:r w:rsidR="002543B4" w:rsidRPr="002E6ECC">
        <w:rPr>
          <w:rFonts w:ascii="Times New Roman" w:hAnsi="Times New Roman" w:cs="Times New Roman"/>
          <w:sz w:val="28"/>
          <w:szCs w:val="28"/>
        </w:rPr>
        <w:t>контроле»</w:t>
      </w:r>
      <w:r w:rsidRPr="002E6ECC">
        <w:rPr>
          <w:rFonts w:ascii="Times New Roman" w:hAnsi="Times New Roman" w:cs="Times New Roman"/>
          <w:sz w:val="28"/>
          <w:szCs w:val="28"/>
        </w:rPr>
        <w:t xml:space="preserve"> (в части освобождения резидентов-экспортеров </w:t>
      </w:r>
      <w:proofErr w:type="spellStart"/>
      <w:r w:rsidRPr="002E6ECC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2E6ECC">
        <w:rPr>
          <w:rFonts w:ascii="Times New Roman" w:hAnsi="Times New Roman" w:cs="Times New Roman"/>
          <w:sz w:val="28"/>
          <w:szCs w:val="28"/>
        </w:rPr>
        <w:t xml:space="preserve"> неэнергетического экспорта от обязанности п</w:t>
      </w:r>
      <w:r w:rsidR="003C2866">
        <w:rPr>
          <w:rFonts w:ascii="Times New Roman" w:hAnsi="Times New Roman" w:cs="Times New Roman"/>
          <w:sz w:val="28"/>
          <w:szCs w:val="28"/>
        </w:rPr>
        <w:t>о репатриации валютной выручки).</w:t>
      </w:r>
    </w:p>
    <w:p w:rsidR="00C657C2" w:rsidRPr="002E6ECC" w:rsidRDefault="00C657C2" w:rsidP="00172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>Законопроект</w:t>
      </w:r>
      <w:r w:rsidR="0070630B">
        <w:rPr>
          <w:rFonts w:ascii="Times New Roman" w:hAnsi="Times New Roman" w:cs="Times New Roman"/>
          <w:sz w:val="28"/>
          <w:szCs w:val="28"/>
        </w:rPr>
        <w:t>ом</w:t>
      </w:r>
      <w:r w:rsidRPr="002E6ECC">
        <w:rPr>
          <w:rFonts w:ascii="Times New Roman" w:hAnsi="Times New Roman" w:cs="Times New Roman"/>
          <w:sz w:val="28"/>
          <w:szCs w:val="28"/>
        </w:rPr>
        <w:t xml:space="preserve"> отменяет</w:t>
      </w:r>
      <w:r w:rsidR="0070630B">
        <w:rPr>
          <w:rFonts w:ascii="Times New Roman" w:hAnsi="Times New Roman" w:cs="Times New Roman"/>
          <w:sz w:val="28"/>
          <w:szCs w:val="28"/>
        </w:rPr>
        <w:t>ся требование</w:t>
      </w:r>
      <w:r w:rsidRPr="002E6ECC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E6ECC">
        <w:rPr>
          <w:rFonts w:ascii="Times New Roman" w:hAnsi="Times New Roman" w:cs="Times New Roman"/>
          <w:sz w:val="28"/>
          <w:szCs w:val="28"/>
        </w:rPr>
        <w:t>несырьевого</w:t>
      </w:r>
      <w:proofErr w:type="spellEnd"/>
      <w:r w:rsidRPr="002E6ECC">
        <w:rPr>
          <w:rFonts w:ascii="Times New Roman" w:hAnsi="Times New Roman" w:cs="Times New Roman"/>
          <w:sz w:val="28"/>
          <w:szCs w:val="28"/>
        </w:rPr>
        <w:t xml:space="preserve"> неэнергетического экспорта обязательности репатриации резидентами на свои счета в уполномоченных банках иностранной валюты, за переданные нерезидентам товары, выполненные для них работы, оказанные им услуги, </w:t>
      </w:r>
      <w:r w:rsidRPr="002E6ECC">
        <w:rPr>
          <w:rFonts w:ascii="Times New Roman" w:hAnsi="Times New Roman" w:cs="Times New Roman"/>
          <w:sz w:val="28"/>
          <w:szCs w:val="28"/>
        </w:rPr>
        <w:lastRenderedPageBreak/>
        <w:t>переданные им информацию и результаты интеллектуальной деятельности, в том числе исключительные права на них. При этом норма об отмене требования о репатриации не будет распространяться на товары сырьевого экспорта.</w:t>
      </w:r>
    </w:p>
    <w:p w:rsidR="00C657C2" w:rsidRPr="002E6ECC" w:rsidRDefault="00C657C2" w:rsidP="00172E2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>Одновременно законопроектом предусматривается возможность зачислять экспортную валютную выручку на счета экспортеров, открытые в банках за пределами территории Российской Федерации.</w:t>
      </w:r>
    </w:p>
    <w:p w:rsidR="00C657C2" w:rsidRPr="002E6ECC" w:rsidRDefault="00C657C2" w:rsidP="00CB56C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hAnsi="Times New Roman" w:cs="Times New Roman"/>
          <w:sz w:val="28"/>
          <w:szCs w:val="28"/>
        </w:rPr>
        <w:t>Также законопроект устанавливает обязанность резидентов представлять в Банк России информацию о получении ими денежных средств, причитающихся в соответствии с условиями внешне</w:t>
      </w:r>
      <w:r w:rsidR="002405E6">
        <w:rPr>
          <w:rFonts w:ascii="Times New Roman" w:hAnsi="Times New Roman" w:cs="Times New Roman"/>
          <w:sz w:val="28"/>
          <w:szCs w:val="28"/>
        </w:rPr>
        <w:t>торговых договоров (контрактов),</w:t>
      </w:r>
      <w:r w:rsidRPr="002E6ECC">
        <w:rPr>
          <w:rFonts w:ascii="Times New Roman" w:hAnsi="Times New Roman" w:cs="Times New Roman"/>
          <w:sz w:val="28"/>
          <w:szCs w:val="28"/>
        </w:rPr>
        <w:t xml:space="preserve"> </w:t>
      </w:r>
      <w:r w:rsidR="002405E6">
        <w:rPr>
          <w:rFonts w:ascii="Times New Roman" w:hAnsi="Times New Roman" w:cs="Times New Roman"/>
          <w:sz w:val="28"/>
          <w:szCs w:val="28"/>
        </w:rPr>
        <w:t>от нерезидентов.</w:t>
      </w:r>
    </w:p>
    <w:p w:rsidR="00C657C2" w:rsidRPr="002E6ECC" w:rsidRDefault="00C657C2" w:rsidP="00172E2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b/>
          <w:sz w:val="28"/>
          <w:szCs w:val="28"/>
        </w:rPr>
        <w:t xml:space="preserve">26 мая </w:t>
      </w:r>
      <w:r w:rsidR="003C2866" w:rsidRPr="003C2866">
        <w:rPr>
          <w:rFonts w:ascii="Times New Roman" w:eastAsia="Calibri" w:hAnsi="Times New Roman" w:cs="Times New Roman"/>
          <w:sz w:val="28"/>
          <w:szCs w:val="28"/>
        </w:rPr>
        <w:t>Президентом РФ</w:t>
      </w:r>
      <w:r w:rsidR="003C286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2E6ECC">
        <w:rPr>
          <w:rFonts w:ascii="Times New Roman" w:eastAsia="Calibri" w:hAnsi="Times New Roman" w:cs="Times New Roman"/>
          <w:sz w:val="28"/>
          <w:szCs w:val="28"/>
        </w:rPr>
        <w:t>подписан Федеральный закон №143-ФЗ «О внесении изменений в Федеральный закон «О государственной регистрации юридических лиц и индивидуальных предпринимателей» и статью 80 Основ законодательства Российской Федерации о нотариате».</w:t>
      </w:r>
    </w:p>
    <w:p w:rsidR="00C657C2" w:rsidRDefault="00C657C2" w:rsidP="00172E2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>Закон упрощает процедуру регистрации юридических лиц и индивидуальных предпринимателей. Положения закона обязывают нотариуса, засвидетельствовавшего подлинность подписи на заявлении о гос</w:t>
      </w:r>
      <w:r w:rsidR="003C2866">
        <w:rPr>
          <w:rFonts w:ascii="Times New Roman" w:eastAsia="Calibri" w:hAnsi="Times New Roman" w:cs="Times New Roman"/>
          <w:sz w:val="28"/>
          <w:szCs w:val="28"/>
        </w:rPr>
        <w:t xml:space="preserve">ударственной </w:t>
      </w:r>
      <w:r w:rsidRPr="002E6ECC">
        <w:rPr>
          <w:rFonts w:ascii="Times New Roman" w:eastAsia="Calibri" w:hAnsi="Times New Roman" w:cs="Times New Roman"/>
          <w:sz w:val="28"/>
          <w:szCs w:val="28"/>
        </w:rPr>
        <w:t>регистрации юр</w:t>
      </w:r>
      <w:r w:rsidR="003C2866">
        <w:rPr>
          <w:rFonts w:ascii="Times New Roman" w:eastAsia="Calibri" w:hAnsi="Times New Roman" w:cs="Times New Roman"/>
          <w:sz w:val="28"/>
          <w:szCs w:val="28"/>
        </w:rPr>
        <w:t xml:space="preserve">идического </w:t>
      </w:r>
      <w:r w:rsidRPr="002E6ECC">
        <w:rPr>
          <w:rFonts w:ascii="Times New Roman" w:eastAsia="Calibri" w:hAnsi="Times New Roman" w:cs="Times New Roman"/>
          <w:sz w:val="28"/>
          <w:szCs w:val="28"/>
        </w:rPr>
        <w:t>лица или ИП, самостоятельно направить такое заявление и иные необходимые документы в регистрирующий орган не позднее окончания рабочего дня в форме электронных документов.</w:t>
      </w:r>
    </w:p>
    <w:p w:rsidR="003C2866" w:rsidRDefault="003C2866" w:rsidP="00172E2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866" w:rsidRDefault="003C2866" w:rsidP="00172E2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C2866" w:rsidRPr="002E6ECC" w:rsidRDefault="003C2866" w:rsidP="00172E29">
      <w:pPr>
        <w:spacing w:after="0" w:line="0" w:lineRule="atLeast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3432A" w:rsidRPr="002E6ECC" w:rsidRDefault="0073432A" w:rsidP="008626B4">
      <w:pPr>
        <w:spacing w:after="0" w:line="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>__</w:t>
      </w:r>
      <w:r w:rsidR="00724C78" w:rsidRPr="002E6ECC">
        <w:rPr>
          <w:rFonts w:ascii="Times New Roman" w:eastAsia="Calibri" w:hAnsi="Times New Roman" w:cs="Times New Roman"/>
          <w:sz w:val="28"/>
          <w:szCs w:val="28"/>
        </w:rPr>
        <w:t>_____</w:t>
      </w:r>
      <w:r w:rsidRPr="002E6ECC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</w:t>
      </w:r>
    </w:p>
    <w:p w:rsidR="00E71629" w:rsidRPr="002E6ECC" w:rsidRDefault="00E71629" w:rsidP="008626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6ECC">
        <w:rPr>
          <w:rFonts w:ascii="Times New Roman" w:eastAsia="Calibri" w:hAnsi="Times New Roman" w:cs="Times New Roman"/>
          <w:sz w:val="28"/>
          <w:szCs w:val="28"/>
        </w:rPr>
        <w:t>Департамент законо</w:t>
      </w:r>
      <w:r w:rsidRPr="002E6ECC">
        <w:rPr>
          <w:rFonts w:ascii="Times New Roman" w:hAnsi="Times New Roman" w:cs="Times New Roman"/>
          <w:sz w:val="28"/>
          <w:szCs w:val="28"/>
        </w:rPr>
        <w:t>творческой деятельности (</w:t>
      </w:r>
      <w:r w:rsidRPr="002E6ECC">
        <w:rPr>
          <w:rFonts w:ascii="Times New Roman" w:hAnsi="Times New Roman" w:cs="Times New Roman"/>
          <w:sz w:val="28"/>
          <w:szCs w:val="28"/>
          <w:lang w:val="en-US"/>
        </w:rPr>
        <w:t>proekt</w:t>
      </w:r>
      <w:r w:rsidRPr="002E6ECC">
        <w:rPr>
          <w:rFonts w:ascii="Times New Roman" w:hAnsi="Times New Roman" w:cs="Times New Roman"/>
          <w:sz w:val="28"/>
          <w:szCs w:val="28"/>
        </w:rPr>
        <w:t>@</w:t>
      </w:r>
      <w:r w:rsidRPr="002E6ECC">
        <w:rPr>
          <w:rFonts w:ascii="Times New Roman" w:hAnsi="Times New Roman" w:cs="Times New Roman"/>
          <w:sz w:val="28"/>
          <w:szCs w:val="28"/>
          <w:lang w:val="en-US"/>
        </w:rPr>
        <w:t>tpprf</w:t>
      </w:r>
      <w:r w:rsidRPr="002E6ECC">
        <w:rPr>
          <w:rFonts w:ascii="Times New Roman" w:hAnsi="Times New Roman" w:cs="Times New Roman"/>
          <w:sz w:val="28"/>
          <w:szCs w:val="28"/>
        </w:rPr>
        <w:t>.</w:t>
      </w:r>
      <w:r w:rsidRPr="002E6ECC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2E6ECC">
        <w:rPr>
          <w:rFonts w:ascii="Times New Roman" w:hAnsi="Times New Roman" w:cs="Times New Roman"/>
          <w:sz w:val="28"/>
          <w:szCs w:val="28"/>
        </w:rPr>
        <w:t>)</w:t>
      </w:r>
    </w:p>
    <w:sectPr w:rsidR="00E71629" w:rsidRPr="002E6ECC" w:rsidSect="004308DB">
      <w:headerReference w:type="default" r:id="rId9"/>
      <w:pgSz w:w="11906" w:h="16838"/>
      <w:pgMar w:top="1135" w:right="70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4B6" w:rsidRDefault="002E04B6">
      <w:pPr>
        <w:spacing w:after="0" w:line="240" w:lineRule="auto"/>
      </w:pPr>
      <w:r>
        <w:separator/>
      </w:r>
    </w:p>
  </w:endnote>
  <w:endnote w:type="continuationSeparator" w:id="0">
    <w:p w:rsidR="002E04B6" w:rsidRDefault="002E04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.SFUIText">
    <w:charset w:val="88"/>
    <w:family w:val="auto"/>
    <w:pitch w:val="variable"/>
    <w:sig w:usb0="2000028F" w:usb1="0A080003" w:usb2="00000010" w:usb3="00000000" w:csb0="001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 Condensed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4B6" w:rsidRDefault="002E04B6">
      <w:pPr>
        <w:spacing w:after="0" w:line="240" w:lineRule="auto"/>
      </w:pPr>
      <w:r>
        <w:separator/>
      </w:r>
    </w:p>
  </w:footnote>
  <w:footnote w:type="continuationSeparator" w:id="0">
    <w:p w:rsidR="002E04B6" w:rsidRDefault="002E04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38211915"/>
      <w:docPartObj>
        <w:docPartGallery w:val="Page Numbers (Top of Page)"/>
        <w:docPartUnique/>
      </w:docPartObj>
    </w:sdtPr>
    <w:sdtEndPr/>
    <w:sdtContent>
      <w:p w:rsidR="003C1941" w:rsidRDefault="003F54DF">
        <w:pPr>
          <w:pStyle w:val="a3"/>
          <w:jc w:val="center"/>
        </w:pPr>
        <w:r w:rsidRPr="008171AA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171AA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121BC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8171AA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3C1941" w:rsidRDefault="002E04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424C82"/>
    <w:multiLevelType w:val="hybridMultilevel"/>
    <w:tmpl w:val="2474EA22"/>
    <w:lvl w:ilvl="0" w:tplc="46D4B1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EE5EF4"/>
    <w:multiLevelType w:val="hybridMultilevel"/>
    <w:tmpl w:val="F474AAE0"/>
    <w:lvl w:ilvl="0" w:tplc="53E4AC86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FB4D08"/>
    <w:multiLevelType w:val="hybridMultilevel"/>
    <w:tmpl w:val="C4F6A4BE"/>
    <w:lvl w:ilvl="0" w:tplc="AF22600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7AE7308"/>
    <w:multiLevelType w:val="hybridMultilevel"/>
    <w:tmpl w:val="8430984C"/>
    <w:lvl w:ilvl="0" w:tplc="331C46C6">
      <w:start w:val="24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3E1697E"/>
    <w:multiLevelType w:val="hybridMultilevel"/>
    <w:tmpl w:val="28BE7434"/>
    <w:lvl w:ilvl="0" w:tplc="5648850A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8A43C0F"/>
    <w:multiLevelType w:val="hybridMultilevel"/>
    <w:tmpl w:val="690C8132"/>
    <w:lvl w:ilvl="0" w:tplc="EA3EE810">
      <w:start w:val="25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8A55566"/>
    <w:multiLevelType w:val="hybridMultilevel"/>
    <w:tmpl w:val="F274EA22"/>
    <w:lvl w:ilvl="0" w:tplc="CAEE9E6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BF5759D"/>
    <w:multiLevelType w:val="hybridMultilevel"/>
    <w:tmpl w:val="B15A4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B86B4D"/>
    <w:multiLevelType w:val="hybridMultilevel"/>
    <w:tmpl w:val="C4463B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D904EC"/>
    <w:multiLevelType w:val="hybridMultilevel"/>
    <w:tmpl w:val="F7D436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B2479FB"/>
    <w:multiLevelType w:val="hybridMultilevel"/>
    <w:tmpl w:val="CE4016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022506"/>
    <w:multiLevelType w:val="hybridMultilevel"/>
    <w:tmpl w:val="3A1A6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8313207"/>
    <w:multiLevelType w:val="hybridMultilevel"/>
    <w:tmpl w:val="13608D18"/>
    <w:lvl w:ilvl="0" w:tplc="81A645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B325B7"/>
    <w:multiLevelType w:val="hybridMultilevel"/>
    <w:tmpl w:val="13E6E070"/>
    <w:lvl w:ilvl="0" w:tplc="73889C34">
      <w:start w:val="1"/>
      <w:numFmt w:val="decimal"/>
      <w:lvlText w:val="%1."/>
      <w:lvlJc w:val="left"/>
      <w:pPr>
        <w:ind w:left="1068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7CE41A5D"/>
    <w:multiLevelType w:val="hybridMultilevel"/>
    <w:tmpl w:val="320C67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7EE26B5C"/>
    <w:multiLevelType w:val="hybridMultilevel"/>
    <w:tmpl w:val="0E52E0F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8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13"/>
  </w:num>
  <w:num w:numId="13">
    <w:abstractNumId w:val="11"/>
  </w:num>
  <w:num w:numId="14">
    <w:abstractNumId w:val="6"/>
  </w:num>
  <w:num w:numId="15">
    <w:abstractNumId w:val="7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41"/>
    <w:rsid w:val="00000095"/>
    <w:rsid w:val="000001EF"/>
    <w:rsid w:val="00001D0B"/>
    <w:rsid w:val="00002389"/>
    <w:rsid w:val="00002FB7"/>
    <w:rsid w:val="00005180"/>
    <w:rsid w:val="00006C9A"/>
    <w:rsid w:val="00010248"/>
    <w:rsid w:val="00011202"/>
    <w:rsid w:val="00011DF7"/>
    <w:rsid w:val="00012B61"/>
    <w:rsid w:val="00012F96"/>
    <w:rsid w:val="0001490A"/>
    <w:rsid w:val="000176BB"/>
    <w:rsid w:val="00017D7F"/>
    <w:rsid w:val="000204BF"/>
    <w:rsid w:val="0002071D"/>
    <w:rsid w:val="00020E11"/>
    <w:rsid w:val="00023C6F"/>
    <w:rsid w:val="00024E6C"/>
    <w:rsid w:val="000259EC"/>
    <w:rsid w:val="00030E23"/>
    <w:rsid w:val="00033CFA"/>
    <w:rsid w:val="000356A7"/>
    <w:rsid w:val="000362C4"/>
    <w:rsid w:val="00037233"/>
    <w:rsid w:val="00041315"/>
    <w:rsid w:val="00041643"/>
    <w:rsid w:val="00041F83"/>
    <w:rsid w:val="00042591"/>
    <w:rsid w:val="000444E7"/>
    <w:rsid w:val="000478E7"/>
    <w:rsid w:val="00052E95"/>
    <w:rsid w:val="00053B93"/>
    <w:rsid w:val="00056775"/>
    <w:rsid w:val="00063B71"/>
    <w:rsid w:val="00065263"/>
    <w:rsid w:val="00065B73"/>
    <w:rsid w:val="000712B0"/>
    <w:rsid w:val="00071D53"/>
    <w:rsid w:val="00073F16"/>
    <w:rsid w:val="000742C2"/>
    <w:rsid w:val="0008387C"/>
    <w:rsid w:val="00084A2B"/>
    <w:rsid w:val="00086548"/>
    <w:rsid w:val="000874F0"/>
    <w:rsid w:val="00090CFD"/>
    <w:rsid w:val="000917F6"/>
    <w:rsid w:val="000923E2"/>
    <w:rsid w:val="0009346A"/>
    <w:rsid w:val="00094AA6"/>
    <w:rsid w:val="000A1970"/>
    <w:rsid w:val="000A1C7F"/>
    <w:rsid w:val="000A55BA"/>
    <w:rsid w:val="000A7AFC"/>
    <w:rsid w:val="000B073F"/>
    <w:rsid w:val="000B16D0"/>
    <w:rsid w:val="000B3A95"/>
    <w:rsid w:val="000B47EC"/>
    <w:rsid w:val="000B548D"/>
    <w:rsid w:val="000B5C8D"/>
    <w:rsid w:val="000C29E1"/>
    <w:rsid w:val="000C35AB"/>
    <w:rsid w:val="000C3AD2"/>
    <w:rsid w:val="000C6550"/>
    <w:rsid w:val="000C7A26"/>
    <w:rsid w:val="000D033A"/>
    <w:rsid w:val="000D1A3D"/>
    <w:rsid w:val="000D1DE7"/>
    <w:rsid w:val="000D7060"/>
    <w:rsid w:val="000E173A"/>
    <w:rsid w:val="000E1B86"/>
    <w:rsid w:val="000E6D77"/>
    <w:rsid w:val="000F0904"/>
    <w:rsid w:val="001011B4"/>
    <w:rsid w:val="00101E85"/>
    <w:rsid w:val="00105309"/>
    <w:rsid w:val="0011061D"/>
    <w:rsid w:val="00111F10"/>
    <w:rsid w:val="0011599E"/>
    <w:rsid w:val="001162DE"/>
    <w:rsid w:val="00116BAC"/>
    <w:rsid w:val="00116DA1"/>
    <w:rsid w:val="0012082F"/>
    <w:rsid w:val="001269B6"/>
    <w:rsid w:val="00127FF0"/>
    <w:rsid w:val="0013042C"/>
    <w:rsid w:val="00130789"/>
    <w:rsid w:val="00130FEE"/>
    <w:rsid w:val="00131BD1"/>
    <w:rsid w:val="0013367E"/>
    <w:rsid w:val="001341EB"/>
    <w:rsid w:val="001345D0"/>
    <w:rsid w:val="00135343"/>
    <w:rsid w:val="00136961"/>
    <w:rsid w:val="00140573"/>
    <w:rsid w:val="00140BB1"/>
    <w:rsid w:val="00142707"/>
    <w:rsid w:val="00143F15"/>
    <w:rsid w:val="00144F7B"/>
    <w:rsid w:val="001500FC"/>
    <w:rsid w:val="0015067C"/>
    <w:rsid w:val="001532C4"/>
    <w:rsid w:val="0015442D"/>
    <w:rsid w:val="00160967"/>
    <w:rsid w:val="00163DAA"/>
    <w:rsid w:val="00163FE5"/>
    <w:rsid w:val="00165CFE"/>
    <w:rsid w:val="00165E5B"/>
    <w:rsid w:val="0016718A"/>
    <w:rsid w:val="00170C87"/>
    <w:rsid w:val="00171CD7"/>
    <w:rsid w:val="00171D51"/>
    <w:rsid w:val="00172D5C"/>
    <w:rsid w:val="00172E29"/>
    <w:rsid w:val="0017432F"/>
    <w:rsid w:val="0017450A"/>
    <w:rsid w:val="00175D42"/>
    <w:rsid w:val="0017740D"/>
    <w:rsid w:val="00182ADA"/>
    <w:rsid w:val="001840FD"/>
    <w:rsid w:val="0018467D"/>
    <w:rsid w:val="00187B6A"/>
    <w:rsid w:val="00187B91"/>
    <w:rsid w:val="00187DCE"/>
    <w:rsid w:val="00192013"/>
    <w:rsid w:val="00196567"/>
    <w:rsid w:val="001A073B"/>
    <w:rsid w:val="001A0B53"/>
    <w:rsid w:val="001A160F"/>
    <w:rsid w:val="001A1826"/>
    <w:rsid w:val="001A5421"/>
    <w:rsid w:val="001B14AD"/>
    <w:rsid w:val="001B6F8C"/>
    <w:rsid w:val="001B787D"/>
    <w:rsid w:val="001B7F89"/>
    <w:rsid w:val="001C0A7D"/>
    <w:rsid w:val="001C159B"/>
    <w:rsid w:val="001C1FF0"/>
    <w:rsid w:val="001C49AF"/>
    <w:rsid w:val="001C500D"/>
    <w:rsid w:val="001C6849"/>
    <w:rsid w:val="001D0C7E"/>
    <w:rsid w:val="001D225D"/>
    <w:rsid w:val="001D2B81"/>
    <w:rsid w:val="001D633B"/>
    <w:rsid w:val="001D69E9"/>
    <w:rsid w:val="001E2F5C"/>
    <w:rsid w:val="001E350F"/>
    <w:rsid w:val="001E3F00"/>
    <w:rsid w:val="001E7059"/>
    <w:rsid w:val="001F0DD6"/>
    <w:rsid w:val="001F137B"/>
    <w:rsid w:val="001F1DBD"/>
    <w:rsid w:val="001F362D"/>
    <w:rsid w:val="001F634E"/>
    <w:rsid w:val="001F6CF6"/>
    <w:rsid w:val="001F70F5"/>
    <w:rsid w:val="002007C8"/>
    <w:rsid w:val="00203C80"/>
    <w:rsid w:val="00203CBC"/>
    <w:rsid w:val="00203ECA"/>
    <w:rsid w:val="0020460D"/>
    <w:rsid w:val="002123D9"/>
    <w:rsid w:val="00213788"/>
    <w:rsid w:val="00213DE4"/>
    <w:rsid w:val="0021675A"/>
    <w:rsid w:val="00216931"/>
    <w:rsid w:val="0021697E"/>
    <w:rsid w:val="00217B29"/>
    <w:rsid w:val="00220093"/>
    <w:rsid w:val="00220886"/>
    <w:rsid w:val="002208E0"/>
    <w:rsid w:val="00220E33"/>
    <w:rsid w:val="00221D70"/>
    <w:rsid w:val="00221FE6"/>
    <w:rsid w:val="00222539"/>
    <w:rsid w:val="002242D4"/>
    <w:rsid w:val="00224EAE"/>
    <w:rsid w:val="00230CC5"/>
    <w:rsid w:val="002405E6"/>
    <w:rsid w:val="00244104"/>
    <w:rsid w:val="0024432B"/>
    <w:rsid w:val="00246920"/>
    <w:rsid w:val="00250D23"/>
    <w:rsid w:val="00251A49"/>
    <w:rsid w:val="00251E32"/>
    <w:rsid w:val="002523AA"/>
    <w:rsid w:val="00252A52"/>
    <w:rsid w:val="002539A1"/>
    <w:rsid w:val="002543B4"/>
    <w:rsid w:val="0025571B"/>
    <w:rsid w:val="00256D6E"/>
    <w:rsid w:val="0025707D"/>
    <w:rsid w:val="00257A21"/>
    <w:rsid w:val="00260F15"/>
    <w:rsid w:val="00265A84"/>
    <w:rsid w:val="00271DCE"/>
    <w:rsid w:val="002724D7"/>
    <w:rsid w:val="00273636"/>
    <w:rsid w:val="00273E23"/>
    <w:rsid w:val="0027459F"/>
    <w:rsid w:val="00275052"/>
    <w:rsid w:val="0028027C"/>
    <w:rsid w:val="002831A4"/>
    <w:rsid w:val="00283506"/>
    <w:rsid w:val="0028582F"/>
    <w:rsid w:val="002866A8"/>
    <w:rsid w:val="002866C1"/>
    <w:rsid w:val="002866F9"/>
    <w:rsid w:val="0029097D"/>
    <w:rsid w:val="00290B23"/>
    <w:rsid w:val="0029633D"/>
    <w:rsid w:val="0029634F"/>
    <w:rsid w:val="00296F61"/>
    <w:rsid w:val="002A2A22"/>
    <w:rsid w:val="002A2A8C"/>
    <w:rsid w:val="002A2E32"/>
    <w:rsid w:val="002A32E8"/>
    <w:rsid w:val="002A38DB"/>
    <w:rsid w:val="002A61E2"/>
    <w:rsid w:val="002A7635"/>
    <w:rsid w:val="002B0481"/>
    <w:rsid w:val="002B2583"/>
    <w:rsid w:val="002B429F"/>
    <w:rsid w:val="002B7E43"/>
    <w:rsid w:val="002C19EA"/>
    <w:rsid w:val="002C47A6"/>
    <w:rsid w:val="002C533E"/>
    <w:rsid w:val="002C6B43"/>
    <w:rsid w:val="002D13E9"/>
    <w:rsid w:val="002D3D6F"/>
    <w:rsid w:val="002D56F2"/>
    <w:rsid w:val="002E04B6"/>
    <w:rsid w:val="002E05FE"/>
    <w:rsid w:val="002E0FEE"/>
    <w:rsid w:val="002E1AF3"/>
    <w:rsid w:val="002E1E8C"/>
    <w:rsid w:val="002E3C4E"/>
    <w:rsid w:val="002E5BE5"/>
    <w:rsid w:val="002E670C"/>
    <w:rsid w:val="002E6ECC"/>
    <w:rsid w:val="002F6560"/>
    <w:rsid w:val="002F6FC8"/>
    <w:rsid w:val="00301160"/>
    <w:rsid w:val="00302644"/>
    <w:rsid w:val="00302B9C"/>
    <w:rsid w:val="00303E9D"/>
    <w:rsid w:val="00305655"/>
    <w:rsid w:val="00311055"/>
    <w:rsid w:val="00311497"/>
    <w:rsid w:val="003121BC"/>
    <w:rsid w:val="00313D3A"/>
    <w:rsid w:val="003145D8"/>
    <w:rsid w:val="003162BC"/>
    <w:rsid w:val="00323389"/>
    <w:rsid w:val="00327BA6"/>
    <w:rsid w:val="003300D1"/>
    <w:rsid w:val="0033017E"/>
    <w:rsid w:val="003303B4"/>
    <w:rsid w:val="00330A95"/>
    <w:rsid w:val="00332F09"/>
    <w:rsid w:val="00335768"/>
    <w:rsid w:val="00340AB1"/>
    <w:rsid w:val="00340C0C"/>
    <w:rsid w:val="00340C13"/>
    <w:rsid w:val="003433F9"/>
    <w:rsid w:val="0034358E"/>
    <w:rsid w:val="003440F1"/>
    <w:rsid w:val="00350A55"/>
    <w:rsid w:val="00351064"/>
    <w:rsid w:val="0035107F"/>
    <w:rsid w:val="00351676"/>
    <w:rsid w:val="003527AB"/>
    <w:rsid w:val="0035343D"/>
    <w:rsid w:val="00353D5D"/>
    <w:rsid w:val="00353F26"/>
    <w:rsid w:val="00354E85"/>
    <w:rsid w:val="0035591C"/>
    <w:rsid w:val="00357B2B"/>
    <w:rsid w:val="0036122E"/>
    <w:rsid w:val="00367F47"/>
    <w:rsid w:val="0037049C"/>
    <w:rsid w:val="00372284"/>
    <w:rsid w:val="00372DB6"/>
    <w:rsid w:val="0037393B"/>
    <w:rsid w:val="0037591A"/>
    <w:rsid w:val="003779BA"/>
    <w:rsid w:val="0038172E"/>
    <w:rsid w:val="00382B69"/>
    <w:rsid w:val="00383673"/>
    <w:rsid w:val="00384E7C"/>
    <w:rsid w:val="00386135"/>
    <w:rsid w:val="00386DC1"/>
    <w:rsid w:val="00393F76"/>
    <w:rsid w:val="00394EF8"/>
    <w:rsid w:val="0039547F"/>
    <w:rsid w:val="0039592B"/>
    <w:rsid w:val="00395BFF"/>
    <w:rsid w:val="003A0E18"/>
    <w:rsid w:val="003A240D"/>
    <w:rsid w:val="003A4446"/>
    <w:rsid w:val="003B011C"/>
    <w:rsid w:val="003B076F"/>
    <w:rsid w:val="003B0EEF"/>
    <w:rsid w:val="003B1E30"/>
    <w:rsid w:val="003B26D5"/>
    <w:rsid w:val="003B67FF"/>
    <w:rsid w:val="003B7F6A"/>
    <w:rsid w:val="003C10D7"/>
    <w:rsid w:val="003C2866"/>
    <w:rsid w:val="003C3F5B"/>
    <w:rsid w:val="003C434D"/>
    <w:rsid w:val="003C73C5"/>
    <w:rsid w:val="003D138D"/>
    <w:rsid w:val="003D2D98"/>
    <w:rsid w:val="003D4A6F"/>
    <w:rsid w:val="003D54F1"/>
    <w:rsid w:val="003E0C84"/>
    <w:rsid w:val="003E18C1"/>
    <w:rsid w:val="003E23B6"/>
    <w:rsid w:val="003E3917"/>
    <w:rsid w:val="003E4B1F"/>
    <w:rsid w:val="003F4CFE"/>
    <w:rsid w:val="003F4D98"/>
    <w:rsid w:val="003F5081"/>
    <w:rsid w:val="003F54DF"/>
    <w:rsid w:val="003F71F4"/>
    <w:rsid w:val="00400D94"/>
    <w:rsid w:val="00401D2B"/>
    <w:rsid w:val="00403574"/>
    <w:rsid w:val="004069FF"/>
    <w:rsid w:val="004079CE"/>
    <w:rsid w:val="00410BEC"/>
    <w:rsid w:val="00413834"/>
    <w:rsid w:val="0041625D"/>
    <w:rsid w:val="004162EE"/>
    <w:rsid w:val="0041771B"/>
    <w:rsid w:val="00421677"/>
    <w:rsid w:val="00424245"/>
    <w:rsid w:val="00426E0B"/>
    <w:rsid w:val="0043043E"/>
    <w:rsid w:val="004308DB"/>
    <w:rsid w:val="0043300A"/>
    <w:rsid w:val="00433910"/>
    <w:rsid w:val="00436482"/>
    <w:rsid w:val="00436DA4"/>
    <w:rsid w:val="004374D1"/>
    <w:rsid w:val="0044097E"/>
    <w:rsid w:val="0044153A"/>
    <w:rsid w:val="004422AA"/>
    <w:rsid w:val="00443F9F"/>
    <w:rsid w:val="004444C7"/>
    <w:rsid w:val="004453DC"/>
    <w:rsid w:val="004461F8"/>
    <w:rsid w:val="00454E35"/>
    <w:rsid w:val="004605BD"/>
    <w:rsid w:val="00460677"/>
    <w:rsid w:val="00461FE9"/>
    <w:rsid w:val="00462CD2"/>
    <w:rsid w:val="004630DF"/>
    <w:rsid w:val="00463503"/>
    <w:rsid w:val="004650A7"/>
    <w:rsid w:val="004654D2"/>
    <w:rsid w:val="00470010"/>
    <w:rsid w:val="004706E3"/>
    <w:rsid w:val="00471170"/>
    <w:rsid w:val="00471AE6"/>
    <w:rsid w:val="0047300A"/>
    <w:rsid w:val="00473880"/>
    <w:rsid w:val="004824C7"/>
    <w:rsid w:val="00482B05"/>
    <w:rsid w:val="00483CC8"/>
    <w:rsid w:val="00484F77"/>
    <w:rsid w:val="004865AE"/>
    <w:rsid w:val="00486607"/>
    <w:rsid w:val="004906FB"/>
    <w:rsid w:val="00491E54"/>
    <w:rsid w:val="004960D2"/>
    <w:rsid w:val="00497053"/>
    <w:rsid w:val="004975FF"/>
    <w:rsid w:val="004976B3"/>
    <w:rsid w:val="004A0CEA"/>
    <w:rsid w:val="004A1DE0"/>
    <w:rsid w:val="004A339F"/>
    <w:rsid w:val="004A6376"/>
    <w:rsid w:val="004A73D1"/>
    <w:rsid w:val="004A7951"/>
    <w:rsid w:val="004B1D7B"/>
    <w:rsid w:val="004B1EB6"/>
    <w:rsid w:val="004B22E1"/>
    <w:rsid w:val="004B2CF7"/>
    <w:rsid w:val="004B3A3A"/>
    <w:rsid w:val="004B4948"/>
    <w:rsid w:val="004B769D"/>
    <w:rsid w:val="004C090E"/>
    <w:rsid w:val="004C161E"/>
    <w:rsid w:val="004C2581"/>
    <w:rsid w:val="004C2818"/>
    <w:rsid w:val="004C2A8A"/>
    <w:rsid w:val="004C30E7"/>
    <w:rsid w:val="004C6114"/>
    <w:rsid w:val="004C6745"/>
    <w:rsid w:val="004D05F6"/>
    <w:rsid w:val="004D111A"/>
    <w:rsid w:val="004D1D7E"/>
    <w:rsid w:val="004D72E7"/>
    <w:rsid w:val="004D7DA9"/>
    <w:rsid w:val="004E4D1C"/>
    <w:rsid w:val="004E656F"/>
    <w:rsid w:val="004E682B"/>
    <w:rsid w:val="004E6D1C"/>
    <w:rsid w:val="004E6EA2"/>
    <w:rsid w:val="004E7268"/>
    <w:rsid w:val="004F2C24"/>
    <w:rsid w:val="004F3302"/>
    <w:rsid w:val="004F3739"/>
    <w:rsid w:val="004F44D0"/>
    <w:rsid w:val="004F490C"/>
    <w:rsid w:val="004F54EC"/>
    <w:rsid w:val="004F55E9"/>
    <w:rsid w:val="004F584C"/>
    <w:rsid w:val="004F6D40"/>
    <w:rsid w:val="004F71F9"/>
    <w:rsid w:val="00500F30"/>
    <w:rsid w:val="005033EB"/>
    <w:rsid w:val="00503BFA"/>
    <w:rsid w:val="00503E11"/>
    <w:rsid w:val="005041FE"/>
    <w:rsid w:val="005111AF"/>
    <w:rsid w:val="00512352"/>
    <w:rsid w:val="005155FA"/>
    <w:rsid w:val="005165B2"/>
    <w:rsid w:val="005172EB"/>
    <w:rsid w:val="00523082"/>
    <w:rsid w:val="00524F1D"/>
    <w:rsid w:val="00525432"/>
    <w:rsid w:val="00532EC8"/>
    <w:rsid w:val="00533D72"/>
    <w:rsid w:val="00535088"/>
    <w:rsid w:val="005352C0"/>
    <w:rsid w:val="00535746"/>
    <w:rsid w:val="00540267"/>
    <w:rsid w:val="00541B17"/>
    <w:rsid w:val="00547306"/>
    <w:rsid w:val="00550745"/>
    <w:rsid w:val="00550A6E"/>
    <w:rsid w:val="005511B8"/>
    <w:rsid w:val="00551362"/>
    <w:rsid w:val="00552F97"/>
    <w:rsid w:val="00553624"/>
    <w:rsid w:val="00555775"/>
    <w:rsid w:val="005602CB"/>
    <w:rsid w:val="005617FE"/>
    <w:rsid w:val="00561C14"/>
    <w:rsid w:val="00566368"/>
    <w:rsid w:val="00566739"/>
    <w:rsid w:val="00567412"/>
    <w:rsid w:val="005679E1"/>
    <w:rsid w:val="00567BB5"/>
    <w:rsid w:val="00567E3E"/>
    <w:rsid w:val="005708CA"/>
    <w:rsid w:val="00572196"/>
    <w:rsid w:val="00573287"/>
    <w:rsid w:val="00573529"/>
    <w:rsid w:val="0057747A"/>
    <w:rsid w:val="00577E2D"/>
    <w:rsid w:val="00582126"/>
    <w:rsid w:val="00585119"/>
    <w:rsid w:val="005933C2"/>
    <w:rsid w:val="005936A5"/>
    <w:rsid w:val="00593CF5"/>
    <w:rsid w:val="00596CA1"/>
    <w:rsid w:val="0059710E"/>
    <w:rsid w:val="005A0E7F"/>
    <w:rsid w:val="005A389F"/>
    <w:rsid w:val="005A7B5D"/>
    <w:rsid w:val="005B00A7"/>
    <w:rsid w:val="005B053D"/>
    <w:rsid w:val="005B1B53"/>
    <w:rsid w:val="005B24D0"/>
    <w:rsid w:val="005B551A"/>
    <w:rsid w:val="005B751D"/>
    <w:rsid w:val="005B76CA"/>
    <w:rsid w:val="005C2DE1"/>
    <w:rsid w:val="005C676C"/>
    <w:rsid w:val="005C7558"/>
    <w:rsid w:val="005C7C0E"/>
    <w:rsid w:val="005D07FB"/>
    <w:rsid w:val="005D1A24"/>
    <w:rsid w:val="005D2EAB"/>
    <w:rsid w:val="005D480E"/>
    <w:rsid w:val="005D5541"/>
    <w:rsid w:val="005D71FD"/>
    <w:rsid w:val="005E00B8"/>
    <w:rsid w:val="005E12A3"/>
    <w:rsid w:val="005E3329"/>
    <w:rsid w:val="005E5155"/>
    <w:rsid w:val="005E531A"/>
    <w:rsid w:val="005E53D4"/>
    <w:rsid w:val="005E5619"/>
    <w:rsid w:val="005E6650"/>
    <w:rsid w:val="005F0F91"/>
    <w:rsid w:val="005F4870"/>
    <w:rsid w:val="005F51F0"/>
    <w:rsid w:val="005F5D75"/>
    <w:rsid w:val="005F7180"/>
    <w:rsid w:val="006031A1"/>
    <w:rsid w:val="0060673F"/>
    <w:rsid w:val="0061238B"/>
    <w:rsid w:val="006131EE"/>
    <w:rsid w:val="006135E8"/>
    <w:rsid w:val="00614D67"/>
    <w:rsid w:val="00615420"/>
    <w:rsid w:val="0062064D"/>
    <w:rsid w:val="00624780"/>
    <w:rsid w:val="00625421"/>
    <w:rsid w:val="00630A50"/>
    <w:rsid w:val="00633ECF"/>
    <w:rsid w:val="006367B4"/>
    <w:rsid w:val="00640C43"/>
    <w:rsid w:val="00640F6C"/>
    <w:rsid w:val="00642D45"/>
    <w:rsid w:val="006435D4"/>
    <w:rsid w:val="00643EBC"/>
    <w:rsid w:val="00644CAC"/>
    <w:rsid w:val="00646F9D"/>
    <w:rsid w:val="0065036D"/>
    <w:rsid w:val="00652BE1"/>
    <w:rsid w:val="00654BC7"/>
    <w:rsid w:val="00656226"/>
    <w:rsid w:val="00660255"/>
    <w:rsid w:val="00662086"/>
    <w:rsid w:val="00662449"/>
    <w:rsid w:val="00664601"/>
    <w:rsid w:val="00665ADB"/>
    <w:rsid w:val="00670544"/>
    <w:rsid w:val="00673CF8"/>
    <w:rsid w:val="00675536"/>
    <w:rsid w:val="006769E9"/>
    <w:rsid w:val="006777A3"/>
    <w:rsid w:val="00680486"/>
    <w:rsid w:val="00682361"/>
    <w:rsid w:val="00690AAB"/>
    <w:rsid w:val="00692B43"/>
    <w:rsid w:val="00694000"/>
    <w:rsid w:val="00694C21"/>
    <w:rsid w:val="006974E9"/>
    <w:rsid w:val="006975B1"/>
    <w:rsid w:val="006A0A5A"/>
    <w:rsid w:val="006A0B43"/>
    <w:rsid w:val="006A0F1E"/>
    <w:rsid w:val="006A15E2"/>
    <w:rsid w:val="006A1617"/>
    <w:rsid w:val="006A19D0"/>
    <w:rsid w:val="006A2415"/>
    <w:rsid w:val="006A27B4"/>
    <w:rsid w:val="006A2863"/>
    <w:rsid w:val="006A2CB9"/>
    <w:rsid w:val="006A6490"/>
    <w:rsid w:val="006A711C"/>
    <w:rsid w:val="006A7F6E"/>
    <w:rsid w:val="006B02D0"/>
    <w:rsid w:val="006B053F"/>
    <w:rsid w:val="006B577C"/>
    <w:rsid w:val="006B58A5"/>
    <w:rsid w:val="006B5A95"/>
    <w:rsid w:val="006C0AF3"/>
    <w:rsid w:val="006C225D"/>
    <w:rsid w:val="006C2E4F"/>
    <w:rsid w:val="006C3B45"/>
    <w:rsid w:val="006C472E"/>
    <w:rsid w:val="006C6781"/>
    <w:rsid w:val="006C76AF"/>
    <w:rsid w:val="006D1584"/>
    <w:rsid w:val="006D1836"/>
    <w:rsid w:val="006D3281"/>
    <w:rsid w:val="006E0741"/>
    <w:rsid w:val="006E31D3"/>
    <w:rsid w:val="006E438D"/>
    <w:rsid w:val="006E43B5"/>
    <w:rsid w:val="006E5D15"/>
    <w:rsid w:val="006E6A14"/>
    <w:rsid w:val="006E7563"/>
    <w:rsid w:val="006F12E1"/>
    <w:rsid w:val="006F1BC9"/>
    <w:rsid w:val="006F2748"/>
    <w:rsid w:val="006F2BAE"/>
    <w:rsid w:val="006F3953"/>
    <w:rsid w:val="006F3BA0"/>
    <w:rsid w:val="006F3EBF"/>
    <w:rsid w:val="006F49A7"/>
    <w:rsid w:val="006F56AB"/>
    <w:rsid w:val="00701DAD"/>
    <w:rsid w:val="00702039"/>
    <w:rsid w:val="007032E5"/>
    <w:rsid w:val="00703577"/>
    <w:rsid w:val="007038EB"/>
    <w:rsid w:val="00703D7D"/>
    <w:rsid w:val="007047C9"/>
    <w:rsid w:val="007057C3"/>
    <w:rsid w:val="0070630B"/>
    <w:rsid w:val="007109DE"/>
    <w:rsid w:val="00714560"/>
    <w:rsid w:val="00714668"/>
    <w:rsid w:val="00715108"/>
    <w:rsid w:val="00715815"/>
    <w:rsid w:val="00715818"/>
    <w:rsid w:val="00717C1A"/>
    <w:rsid w:val="007203AD"/>
    <w:rsid w:val="007213BF"/>
    <w:rsid w:val="00722B47"/>
    <w:rsid w:val="00723483"/>
    <w:rsid w:val="00724774"/>
    <w:rsid w:val="00724C78"/>
    <w:rsid w:val="007252BA"/>
    <w:rsid w:val="00726442"/>
    <w:rsid w:val="007268C5"/>
    <w:rsid w:val="00730D26"/>
    <w:rsid w:val="007316CA"/>
    <w:rsid w:val="007317D6"/>
    <w:rsid w:val="0073432A"/>
    <w:rsid w:val="00736596"/>
    <w:rsid w:val="00737BFB"/>
    <w:rsid w:val="00737C00"/>
    <w:rsid w:val="0074012D"/>
    <w:rsid w:val="00743B6B"/>
    <w:rsid w:val="007447A7"/>
    <w:rsid w:val="007459EF"/>
    <w:rsid w:val="007459FB"/>
    <w:rsid w:val="00746A66"/>
    <w:rsid w:val="00746D9F"/>
    <w:rsid w:val="00750D4F"/>
    <w:rsid w:val="00753334"/>
    <w:rsid w:val="007538BD"/>
    <w:rsid w:val="00753C30"/>
    <w:rsid w:val="00755C44"/>
    <w:rsid w:val="00756785"/>
    <w:rsid w:val="007570A2"/>
    <w:rsid w:val="00761DE2"/>
    <w:rsid w:val="00762598"/>
    <w:rsid w:val="00763BC2"/>
    <w:rsid w:val="007644FE"/>
    <w:rsid w:val="00767913"/>
    <w:rsid w:val="00767F21"/>
    <w:rsid w:val="00771418"/>
    <w:rsid w:val="00771618"/>
    <w:rsid w:val="00771BE0"/>
    <w:rsid w:val="00772752"/>
    <w:rsid w:val="00772B09"/>
    <w:rsid w:val="00773064"/>
    <w:rsid w:val="00774D64"/>
    <w:rsid w:val="00776649"/>
    <w:rsid w:val="00777838"/>
    <w:rsid w:val="007800A2"/>
    <w:rsid w:val="00786134"/>
    <w:rsid w:val="00793F4A"/>
    <w:rsid w:val="00797073"/>
    <w:rsid w:val="00797734"/>
    <w:rsid w:val="007A152C"/>
    <w:rsid w:val="007A5953"/>
    <w:rsid w:val="007A5A0F"/>
    <w:rsid w:val="007B1323"/>
    <w:rsid w:val="007B4976"/>
    <w:rsid w:val="007C155B"/>
    <w:rsid w:val="007C1B87"/>
    <w:rsid w:val="007C369C"/>
    <w:rsid w:val="007C598E"/>
    <w:rsid w:val="007C6988"/>
    <w:rsid w:val="007C70E2"/>
    <w:rsid w:val="007D2589"/>
    <w:rsid w:val="007D2A36"/>
    <w:rsid w:val="007D4E11"/>
    <w:rsid w:val="007D7045"/>
    <w:rsid w:val="007E05CA"/>
    <w:rsid w:val="007E0939"/>
    <w:rsid w:val="007E2431"/>
    <w:rsid w:val="007E3882"/>
    <w:rsid w:val="007E4848"/>
    <w:rsid w:val="007E4ED7"/>
    <w:rsid w:val="007E5770"/>
    <w:rsid w:val="007E6E64"/>
    <w:rsid w:val="007E7027"/>
    <w:rsid w:val="007F03DF"/>
    <w:rsid w:val="007F0D57"/>
    <w:rsid w:val="007F294F"/>
    <w:rsid w:val="007F357D"/>
    <w:rsid w:val="007F42E9"/>
    <w:rsid w:val="007F4828"/>
    <w:rsid w:val="007F4E2D"/>
    <w:rsid w:val="007F4E6A"/>
    <w:rsid w:val="008000C7"/>
    <w:rsid w:val="00800A15"/>
    <w:rsid w:val="00801431"/>
    <w:rsid w:val="008026DC"/>
    <w:rsid w:val="00802799"/>
    <w:rsid w:val="00806E20"/>
    <w:rsid w:val="008076C9"/>
    <w:rsid w:val="00810FA9"/>
    <w:rsid w:val="00811A30"/>
    <w:rsid w:val="0081275D"/>
    <w:rsid w:val="00816112"/>
    <w:rsid w:val="00816223"/>
    <w:rsid w:val="008171AA"/>
    <w:rsid w:val="00824699"/>
    <w:rsid w:val="008246DC"/>
    <w:rsid w:val="00824DFE"/>
    <w:rsid w:val="00824F52"/>
    <w:rsid w:val="00827C7C"/>
    <w:rsid w:val="00831312"/>
    <w:rsid w:val="0083332F"/>
    <w:rsid w:val="0084279F"/>
    <w:rsid w:val="00846974"/>
    <w:rsid w:val="008469B2"/>
    <w:rsid w:val="008472E5"/>
    <w:rsid w:val="008505E5"/>
    <w:rsid w:val="00852160"/>
    <w:rsid w:val="0085396C"/>
    <w:rsid w:val="0085485E"/>
    <w:rsid w:val="00855DC1"/>
    <w:rsid w:val="008561B2"/>
    <w:rsid w:val="008563F9"/>
    <w:rsid w:val="00860C93"/>
    <w:rsid w:val="008626B4"/>
    <w:rsid w:val="00862BB8"/>
    <w:rsid w:val="00865EAA"/>
    <w:rsid w:val="00870C8A"/>
    <w:rsid w:val="008718DC"/>
    <w:rsid w:val="00873C83"/>
    <w:rsid w:val="00873EA5"/>
    <w:rsid w:val="00874AA6"/>
    <w:rsid w:val="00880CDF"/>
    <w:rsid w:val="008813FE"/>
    <w:rsid w:val="008825D1"/>
    <w:rsid w:val="008838CC"/>
    <w:rsid w:val="00884E25"/>
    <w:rsid w:val="00885085"/>
    <w:rsid w:val="00885EF4"/>
    <w:rsid w:val="00886A55"/>
    <w:rsid w:val="008909F7"/>
    <w:rsid w:val="0089285C"/>
    <w:rsid w:val="00897898"/>
    <w:rsid w:val="00897D52"/>
    <w:rsid w:val="008A0ABC"/>
    <w:rsid w:val="008A1841"/>
    <w:rsid w:val="008A28A4"/>
    <w:rsid w:val="008A2C53"/>
    <w:rsid w:val="008A3A0B"/>
    <w:rsid w:val="008A3F5F"/>
    <w:rsid w:val="008A5E5F"/>
    <w:rsid w:val="008B2AEB"/>
    <w:rsid w:val="008B4CEF"/>
    <w:rsid w:val="008B5E2C"/>
    <w:rsid w:val="008B5F73"/>
    <w:rsid w:val="008C500D"/>
    <w:rsid w:val="008C5221"/>
    <w:rsid w:val="008C594D"/>
    <w:rsid w:val="008C5E3E"/>
    <w:rsid w:val="008C61F4"/>
    <w:rsid w:val="008C6A8C"/>
    <w:rsid w:val="008C70FC"/>
    <w:rsid w:val="008C78FA"/>
    <w:rsid w:val="008C7C12"/>
    <w:rsid w:val="008C7CFE"/>
    <w:rsid w:val="008D0E11"/>
    <w:rsid w:val="008D3039"/>
    <w:rsid w:val="008D4B90"/>
    <w:rsid w:val="008E1280"/>
    <w:rsid w:val="008E1D5B"/>
    <w:rsid w:val="008E1EC8"/>
    <w:rsid w:val="008E390A"/>
    <w:rsid w:val="008E4D9E"/>
    <w:rsid w:val="008E6F2D"/>
    <w:rsid w:val="008E75D7"/>
    <w:rsid w:val="008F098B"/>
    <w:rsid w:val="008F0DF2"/>
    <w:rsid w:val="008F1368"/>
    <w:rsid w:val="008F13A8"/>
    <w:rsid w:val="008F2060"/>
    <w:rsid w:val="008F22FC"/>
    <w:rsid w:val="008F4FFB"/>
    <w:rsid w:val="0090179C"/>
    <w:rsid w:val="00902FC5"/>
    <w:rsid w:val="009046BE"/>
    <w:rsid w:val="00904A4D"/>
    <w:rsid w:val="0090638B"/>
    <w:rsid w:val="00906D36"/>
    <w:rsid w:val="00907638"/>
    <w:rsid w:val="00907EAA"/>
    <w:rsid w:val="0091160C"/>
    <w:rsid w:val="009119D9"/>
    <w:rsid w:val="009138F1"/>
    <w:rsid w:val="0091568A"/>
    <w:rsid w:val="00915BA5"/>
    <w:rsid w:val="00917AA1"/>
    <w:rsid w:val="00917B50"/>
    <w:rsid w:val="00924E38"/>
    <w:rsid w:val="009276E6"/>
    <w:rsid w:val="00930C61"/>
    <w:rsid w:val="00931F5B"/>
    <w:rsid w:val="00932668"/>
    <w:rsid w:val="00933C77"/>
    <w:rsid w:val="0093577F"/>
    <w:rsid w:val="00935862"/>
    <w:rsid w:val="009366FA"/>
    <w:rsid w:val="00937AEF"/>
    <w:rsid w:val="009401FD"/>
    <w:rsid w:val="00942340"/>
    <w:rsid w:val="009432C8"/>
    <w:rsid w:val="009461F5"/>
    <w:rsid w:val="0095061C"/>
    <w:rsid w:val="00950ED2"/>
    <w:rsid w:val="00951FE4"/>
    <w:rsid w:val="0095421A"/>
    <w:rsid w:val="00957273"/>
    <w:rsid w:val="009578F8"/>
    <w:rsid w:val="00957B37"/>
    <w:rsid w:val="00963CDA"/>
    <w:rsid w:val="00964BBC"/>
    <w:rsid w:val="0096558E"/>
    <w:rsid w:val="00965E87"/>
    <w:rsid w:val="00970ADB"/>
    <w:rsid w:val="00971ABC"/>
    <w:rsid w:val="009730A4"/>
    <w:rsid w:val="0097451B"/>
    <w:rsid w:val="0097533F"/>
    <w:rsid w:val="009759E3"/>
    <w:rsid w:val="00975F54"/>
    <w:rsid w:val="00976164"/>
    <w:rsid w:val="00976236"/>
    <w:rsid w:val="00977BF5"/>
    <w:rsid w:val="00977CEA"/>
    <w:rsid w:val="0098035D"/>
    <w:rsid w:val="00980EE1"/>
    <w:rsid w:val="0098203E"/>
    <w:rsid w:val="009825C2"/>
    <w:rsid w:val="00982C4D"/>
    <w:rsid w:val="00984170"/>
    <w:rsid w:val="00984959"/>
    <w:rsid w:val="00986141"/>
    <w:rsid w:val="009905BE"/>
    <w:rsid w:val="00992423"/>
    <w:rsid w:val="00992E8E"/>
    <w:rsid w:val="009938A4"/>
    <w:rsid w:val="00993A85"/>
    <w:rsid w:val="009947E1"/>
    <w:rsid w:val="0099648D"/>
    <w:rsid w:val="009A185C"/>
    <w:rsid w:val="009A4009"/>
    <w:rsid w:val="009A4246"/>
    <w:rsid w:val="009A549E"/>
    <w:rsid w:val="009B17C9"/>
    <w:rsid w:val="009B1808"/>
    <w:rsid w:val="009B2558"/>
    <w:rsid w:val="009B2E28"/>
    <w:rsid w:val="009B3EC5"/>
    <w:rsid w:val="009B603F"/>
    <w:rsid w:val="009B6F59"/>
    <w:rsid w:val="009B6FE5"/>
    <w:rsid w:val="009B7F67"/>
    <w:rsid w:val="009C1AEE"/>
    <w:rsid w:val="009C4442"/>
    <w:rsid w:val="009C52C2"/>
    <w:rsid w:val="009C6FFB"/>
    <w:rsid w:val="009D21AD"/>
    <w:rsid w:val="009D24F1"/>
    <w:rsid w:val="009D25C1"/>
    <w:rsid w:val="009E0779"/>
    <w:rsid w:val="009E0A47"/>
    <w:rsid w:val="009E2079"/>
    <w:rsid w:val="009E3556"/>
    <w:rsid w:val="009E4862"/>
    <w:rsid w:val="009F63D7"/>
    <w:rsid w:val="009F694B"/>
    <w:rsid w:val="00A01F6F"/>
    <w:rsid w:val="00A04A33"/>
    <w:rsid w:val="00A05B30"/>
    <w:rsid w:val="00A07842"/>
    <w:rsid w:val="00A100A3"/>
    <w:rsid w:val="00A11516"/>
    <w:rsid w:val="00A124BF"/>
    <w:rsid w:val="00A15B86"/>
    <w:rsid w:val="00A15D54"/>
    <w:rsid w:val="00A16A62"/>
    <w:rsid w:val="00A24C66"/>
    <w:rsid w:val="00A2769B"/>
    <w:rsid w:val="00A27A02"/>
    <w:rsid w:val="00A30FA1"/>
    <w:rsid w:val="00A3116E"/>
    <w:rsid w:val="00A312C8"/>
    <w:rsid w:val="00A315E3"/>
    <w:rsid w:val="00A316DC"/>
    <w:rsid w:val="00A32FCC"/>
    <w:rsid w:val="00A34280"/>
    <w:rsid w:val="00A34563"/>
    <w:rsid w:val="00A34F91"/>
    <w:rsid w:val="00A36AC0"/>
    <w:rsid w:val="00A37C42"/>
    <w:rsid w:val="00A4086F"/>
    <w:rsid w:val="00A45B06"/>
    <w:rsid w:val="00A50835"/>
    <w:rsid w:val="00A533D5"/>
    <w:rsid w:val="00A535EE"/>
    <w:rsid w:val="00A5533C"/>
    <w:rsid w:val="00A55357"/>
    <w:rsid w:val="00A63DC3"/>
    <w:rsid w:val="00A677C5"/>
    <w:rsid w:val="00A700CD"/>
    <w:rsid w:val="00A703CE"/>
    <w:rsid w:val="00A729EA"/>
    <w:rsid w:val="00A73E11"/>
    <w:rsid w:val="00A742FF"/>
    <w:rsid w:val="00A747F9"/>
    <w:rsid w:val="00A76D50"/>
    <w:rsid w:val="00A779BD"/>
    <w:rsid w:val="00A813CE"/>
    <w:rsid w:val="00A909F9"/>
    <w:rsid w:val="00A90EC4"/>
    <w:rsid w:val="00A92026"/>
    <w:rsid w:val="00A92596"/>
    <w:rsid w:val="00A9417C"/>
    <w:rsid w:val="00A9553E"/>
    <w:rsid w:val="00A96640"/>
    <w:rsid w:val="00AA2A3A"/>
    <w:rsid w:val="00AA3BBD"/>
    <w:rsid w:val="00AA5D3A"/>
    <w:rsid w:val="00AA5E8B"/>
    <w:rsid w:val="00AA6C93"/>
    <w:rsid w:val="00AA7786"/>
    <w:rsid w:val="00AA7984"/>
    <w:rsid w:val="00AB15D1"/>
    <w:rsid w:val="00AB33E3"/>
    <w:rsid w:val="00AB42CA"/>
    <w:rsid w:val="00AB474C"/>
    <w:rsid w:val="00AB7F04"/>
    <w:rsid w:val="00AC14EA"/>
    <w:rsid w:val="00AC313F"/>
    <w:rsid w:val="00AC4071"/>
    <w:rsid w:val="00AC4546"/>
    <w:rsid w:val="00AD4267"/>
    <w:rsid w:val="00AD56DE"/>
    <w:rsid w:val="00AE0F3B"/>
    <w:rsid w:val="00AE40C0"/>
    <w:rsid w:val="00AE493A"/>
    <w:rsid w:val="00AF3B79"/>
    <w:rsid w:val="00AF526E"/>
    <w:rsid w:val="00AF5325"/>
    <w:rsid w:val="00AF58EE"/>
    <w:rsid w:val="00AF6032"/>
    <w:rsid w:val="00AF6B78"/>
    <w:rsid w:val="00AF711A"/>
    <w:rsid w:val="00AF77B0"/>
    <w:rsid w:val="00AF7CDA"/>
    <w:rsid w:val="00B00548"/>
    <w:rsid w:val="00B03F98"/>
    <w:rsid w:val="00B054A0"/>
    <w:rsid w:val="00B113C2"/>
    <w:rsid w:val="00B11616"/>
    <w:rsid w:val="00B129A5"/>
    <w:rsid w:val="00B12D11"/>
    <w:rsid w:val="00B138AD"/>
    <w:rsid w:val="00B20889"/>
    <w:rsid w:val="00B21873"/>
    <w:rsid w:val="00B32415"/>
    <w:rsid w:val="00B340C8"/>
    <w:rsid w:val="00B41D1C"/>
    <w:rsid w:val="00B42F82"/>
    <w:rsid w:val="00B45F5A"/>
    <w:rsid w:val="00B46229"/>
    <w:rsid w:val="00B463A8"/>
    <w:rsid w:val="00B52D22"/>
    <w:rsid w:val="00B55DC1"/>
    <w:rsid w:val="00B57551"/>
    <w:rsid w:val="00B61A6B"/>
    <w:rsid w:val="00B642D2"/>
    <w:rsid w:val="00B6590D"/>
    <w:rsid w:val="00B65958"/>
    <w:rsid w:val="00B66094"/>
    <w:rsid w:val="00B75165"/>
    <w:rsid w:val="00B75468"/>
    <w:rsid w:val="00B76639"/>
    <w:rsid w:val="00B76B0B"/>
    <w:rsid w:val="00B81109"/>
    <w:rsid w:val="00B83DCF"/>
    <w:rsid w:val="00B84F46"/>
    <w:rsid w:val="00B851A1"/>
    <w:rsid w:val="00B8642C"/>
    <w:rsid w:val="00B866BC"/>
    <w:rsid w:val="00B86F12"/>
    <w:rsid w:val="00B90E46"/>
    <w:rsid w:val="00B93232"/>
    <w:rsid w:val="00B979BA"/>
    <w:rsid w:val="00BA0E3F"/>
    <w:rsid w:val="00BA2C1C"/>
    <w:rsid w:val="00BB30DF"/>
    <w:rsid w:val="00BB41AA"/>
    <w:rsid w:val="00BB52F0"/>
    <w:rsid w:val="00BB5D1B"/>
    <w:rsid w:val="00BB6570"/>
    <w:rsid w:val="00BB6F2B"/>
    <w:rsid w:val="00BC0FA0"/>
    <w:rsid w:val="00BC182A"/>
    <w:rsid w:val="00BC19FB"/>
    <w:rsid w:val="00BC2865"/>
    <w:rsid w:val="00BC2B17"/>
    <w:rsid w:val="00BC3266"/>
    <w:rsid w:val="00BC33D9"/>
    <w:rsid w:val="00BC3E34"/>
    <w:rsid w:val="00BC41FD"/>
    <w:rsid w:val="00BD5329"/>
    <w:rsid w:val="00BD782E"/>
    <w:rsid w:val="00BE0F33"/>
    <w:rsid w:val="00BE1056"/>
    <w:rsid w:val="00BE42A0"/>
    <w:rsid w:val="00BE68B0"/>
    <w:rsid w:val="00BE780B"/>
    <w:rsid w:val="00BE7F4B"/>
    <w:rsid w:val="00BF0FC5"/>
    <w:rsid w:val="00BF188E"/>
    <w:rsid w:val="00BF3DAB"/>
    <w:rsid w:val="00BF446F"/>
    <w:rsid w:val="00BF6CAF"/>
    <w:rsid w:val="00C025EB"/>
    <w:rsid w:val="00C02D7A"/>
    <w:rsid w:val="00C02E0A"/>
    <w:rsid w:val="00C0393B"/>
    <w:rsid w:val="00C040DD"/>
    <w:rsid w:val="00C0495F"/>
    <w:rsid w:val="00C054E8"/>
    <w:rsid w:val="00C05B6D"/>
    <w:rsid w:val="00C05BBE"/>
    <w:rsid w:val="00C05CFC"/>
    <w:rsid w:val="00C06444"/>
    <w:rsid w:val="00C07F7C"/>
    <w:rsid w:val="00C10C2D"/>
    <w:rsid w:val="00C126D3"/>
    <w:rsid w:val="00C139D1"/>
    <w:rsid w:val="00C14249"/>
    <w:rsid w:val="00C17889"/>
    <w:rsid w:val="00C1794F"/>
    <w:rsid w:val="00C20322"/>
    <w:rsid w:val="00C206A2"/>
    <w:rsid w:val="00C21D72"/>
    <w:rsid w:val="00C25CC4"/>
    <w:rsid w:val="00C2647A"/>
    <w:rsid w:val="00C26954"/>
    <w:rsid w:val="00C32293"/>
    <w:rsid w:val="00C3256F"/>
    <w:rsid w:val="00C33BCC"/>
    <w:rsid w:val="00C33D29"/>
    <w:rsid w:val="00C34EDB"/>
    <w:rsid w:val="00C36C62"/>
    <w:rsid w:val="00C413C9"/>
    <w:rsid w:val="00C43702"/>
    <w:rsid w:val="00C4659C"/>
    <w:rsid w:val="00C468AC"/>
    <w:rsid w:val="00C46C8C"/>
    <w:rsid w:val="00C46E6F"/>
    <w:rsid w:val="00C46EE7"/>
    <w:rsid w:val="00C47409"/>
    <w:rsid w:val="00C50A8A"/>
    <w:rsid w:val="00C544D8"/>
    <w:rsid w:val="00C61639"/>
    <w:rsid w:val="00C617A3"/>
    <w:rsid w:val="00C62924"/>
    <w:rsid w:val="00C644B0"/>
    <w:rsid w:val="00C645DF"/>
    <w:rsid w:val="00C657C2"/>
    <w:rsid w:val="00C65B7E"/>
    <w:rsid w:val="00C72B75"/>
    <w:rsid w:val="00C7581E"/>
    <w:rsid w:val="00C768AB"/>
    <w:rsid w:val="00C82FFD"/>
    <w:rsid w:val="00C8332D"/>
    <w:rsid w:val="00C83DA5"/>
    <w:rsid w:val="00C84581"/>
    <w:rsid w:val="00C852DD"/>
    <w:rsid w:val="00C8777A"/>
    <w:rsid w:val="00C90705"/>
    <w:rsid w:val="00C907DF"/>
    <w:rsid w:val="00C90C02"/>
    <w:rsid w:val="00C92180"/>
    <w:rsid w:val="00C92866"/>
    <w:rsid w:val="00C9327C"/>
    <w:rsid w:val="00C94371"/>
    <w:rsid w:val="00C94877"/>
    <w:rsid w:val="00C97CF3"/>
    <w:rsid w:val="00CA0CB0"/>
    <w:rsid w:val="00CA2F06"/>
    <w:rsid w:val="00CA3138"/>
    <w:rsid w:val="00CA5255"/>
    <w:rsid w:val="00CA64FE"/>
    <w:rsid w:val="00CB0422"/>
    <w:rsid w:val="00CB3828"/>
    <w:rsid w:val="00CB44B6"/>
    <w:rsid w:val="00CB56C5"/>
    <w:rsid w:val="00CB5A43"/>
    <w:rsid w:val="00CB6162"/>
    <w:rsid w:val="00CB7257"/>
    <w:rsid w:val="00CC1569"/>
    <w:rsid w:val="00CC4497"/>
    <w:rsid w:val="00CC57E1"/>
    <w:rsid w:val="00CC6B56"/>
    <w:rsid w:val="00CD13E7"/>
    <w:rsid w:val="00CD20DF"/>
    <w:rsid w:val="00CD24A8"/>
    <w:rsid w:val="00CD48FC"/>
    <w:rsid w:val="00CD5DE5"/>
    <w:rsid w:val="00CD626F"/>
    <w:rsid w:val="00CD6640"/>
    <w:rsid w:val="00CD66C3"/>
    <w:rsid w:val="00CE015B"/>
    <w:rsid w:val="00CE0C85"/>
    <w:rsid w:val="00CE20DF"/>
    <w:rsid w:val="00CE248E"/>
    <w:rsid w:val="00CE3484"/>
    <w:rsid w:val="00CE523A"/>
    <w:rsid w:val="00CE6453"/>
    <w:rsid w:val="00CE69C9"/>
    <w:rsid w:val="00CE6EF5"/>
    <w:rsid w:val="00CE6F1D"/>
    <w:rsid w:val="00CF0D7E"/>
    <w:rsid w:val="00CF1539"/>
    <w:rsid w:val="00CF1D36"/>
    <w:rsid w:val="00CF5B73"/>
    <w:rsid w:val="00CF722C"/>
    <w:rsid w:val="00D04C5A"/>
    <w:rsid w:val="00D05C3E"/>
    <w:rsid w:val="00D102B6"/>
    <w:rsid w:val="00D109D6"/>
    <w:rsid w:val="00D13975"/>
    <w:rsid w:val="00D13ED7"/>
    <w:rsid w:val="00D157D9"/>
    <w:rsid w:val="00D16557"/>
    <w:rsid w:val="00D22677"/>
    <w:rsid w:val="00D233BC"/>
    <w:rsid w:val="00D23E06"/>
    <w:rsid w:val="00D241E1"/>
    <w:rsid w:val="00D26696"/>
    <w:rsid w:val="00D266D1"/>
    <w:rsid w:val="00D33533"/>
    <w:rsid w:val="00D33A69"/>
    <w:rsid w:val="00D33E87"/>
    <w:rsid w:val="00D353C0"/>
    <w:rsid w:val="00D3553A"/>
    <w:rsid w:val="00D3695C"/>
    <w:rsid w:val="00D36E43"/>
    <w:rsid w:val="00D36EE3"/>
    <w:rsid w:val="00D52457"/>
    <w:rsid w:val="00D55DFE"/>
    <w:rsid w:val="00D56DA9"/>
    <w:rsid w:val="00D602F4"/>
    <w:rsid w:val="00D614A4"/>
    <w:rsid w:val="00D61640"/>
    <w:rsid w:val="00D640EC"/>
    <w:rsid w:val="00D66DA7"/>
    <w:rsid w:val="00D67139"/>
    <w:rsid w:val="00D671E0"/>
    <w:rsid w:val="00D730F2"/>
    <w:rsid w:val="00D8390C"/>
    <w:rsid w:val="00D842EF"/>
    <w:rsid w:val="00D84810"/>
    <w:rsid w:val="00D86CB6"/>
    <w:rsid w:val="00D90285"/>
    <w:rsid w:val="00D9039A"/>
    <w:rsid w:val="00D91394"/>
    <w:rsid w:val="00D924BE"/>
    <w:rsid w:val="00D92972"/>
    <w:rsid w:val="00D93825"/>
    <w:rsid w:val="00D947FC"/>
    <w:rsid w:val="00D95AD3"/>
    <w:rsid w:val="00D95EB3"/>
    <w:rsid w:val="00D965C6"/>
    <w:rsid w:val="00D97EE7"/>
    <w:rsid w:val="00DA0198"/>
    <w:rsid w:val="00DA0A04"/>
    <w:rsid w:val="00DA1F36"/>
    <w:rsid w:val="00DA3CC4"/>
    <w:rsid w:val="00DB0704"/>
    <w:rsid w:val="00DB107F"/>
    <w:rsid w:val="00DB1246"/>
    <w:rsid w:val="00DB2BB2"/>
    <w:rsid w:val="00DB4F21"/>
    <w:rsid w:val="00DB54DB"/>
    <w:rsid w:val="00DB7106"/>
    <w:rsid w:val="00DC1959"/>
    <w:rsid w:val="00DC19CF"/>
    <w:rsid w:val="00DC3737"/>
    <w:rsid w:val="00DC50B1"/>
    <w:rsid w:val="00DD4E32"/>
    <w:rsid w:val="00DD5EFC"/>
    <w:rsid w:val="00DD793D"/>
    <w:rsid w:val="00DE056B"/>
    <w:rsid w:val="00DE201E"/>
    <w:rsid w:val="00DE46BA"/>
    <w:rsid w:val="00DE51B1"/>
    <w:rsid w:val="00DE5934"/>
    <w:rsid w:val="00DE636A"/>
    <w:rsid w:val="00DE70AC"/>
    <w:rsid w:val="00DF3600"/>
    <w:rsid w:val="00DF3FFE"/>
    <w:rsid w:val="00DF6427"/>
    <w:rsid w:val="00DF71B2"/>
    <w:rsid w:val="00DF781D"/>
    <w:rsid w:val="00E0070B"/>
    <w:rsid w:val="00E009D9"/>
    <w:rsid w:val="00E05C9E"/>
    <w:rsid w:val="00E0750D"/>
    <w:rsid w:val="00E1135D"/>
    <w:rsid w:val="00E11D13"/>
    <w:rsid w:val="00E13CCB"/>
    <w:rsid w:val="00E23705"/>
    <w:rsid w:val="00E242FD"/>
    <w:rsid w:val="00E25607"/>
    <w:rsid w:val="00E25A51"/>
    <w:rsid w:val="00E26485"/>
    <w:rsid w:val="00E26805"/>
    <w:rsid w:val="00E27424"/>
    <w:rsid w:val="00E30267"/>
    <w:rsid w:val="00E32BEB"/>
    <w:rsid w:val="00E36AEA"/>
    <w:rsid w:val="00E36F37"/>
    <w:rsid w:val="00E41B45"/>
    <w:rsid w:val="00E41F38"/>
    <w:rsid w:val="00E45673"/>
    <w:rsid w:val="00E460D6"/>
    <w:rsid w:val="00E53A3F"/>
    <w:rsid w:val="00E55067"/>
    <w:rsid w:val="00E5540F"/>
    <w:rsid w:val="00E5546D"/>
    <w:rsid w:val="00E56C0A"/>
    <w:rsid w:val="00E57A64"/>
    <w:rsid w:val="00E61D6C"/>
    <w:rsid w:val="00E6213F"/>
    <w:rsid w:val="00E708D5"/>
    <w:rsid w:val="00E71629"/>
    <w:rsid w:val="00E745C7"/>
    <w:rsid w:val="00E75271"/>
    <w:rsid w:val="00E76679"/>
    <w:rsid w:val="00E8171A"/>
    <w:rsid w:val="00E854AD"/>
    <w:rsid w:val="00E86B4C"/>
    <w:rsid w:val="00E87C87"/>
    <w:rsid w:val="00E9139D"/>
    <w:rsid w:val="00E923AD"/>
    <w:rsid w:val="00E92D41"/>
    <w:rsid w:val="00E95E5B"/>
    <w:rsid w:val="00E96A23"/>
    <w:rsid w:val="00E97447"/>
    <w:rsid w:val="00EA2009"/>
    <w:rsid w:val="00EA20D7"/>
    <w:rsid w:val="00EA3FE1"/>
    <w:rsid w:val="00EB0720"/>
    <w:rsid w:val="00EB31DF"/>
    <w:rsid w:val="00EB437E"/>
    <w:rsid w:val="00EC37E8"/>
    <w:rsid w:val="00EC69D5"/>
    <w:rsid w:val="00EC7076"/>
    <w:rsid w:val="00EC71A7"/>
    <w:rsid w:val="00EC73CE"/>
    <w:rsid w:val="00ED136B"/>
    <w:rsid w:val="00ED1F4C"/>
    <w:rsid w:val="00ED3E01"/>
    <w:rsid w:val="00ED50A4"/>
    <w:rsid w:val="00ED5B08"/>
    <w:rsid w:val="00ED7F9B"/>
    <w:rsid w:val="00EE00E7"/>
    <w:rsid w:val="00EE0335"/>
    <w:rsid w:val="00EE08D4"/>
    <w:rsid w:val="00EE0EDA"/>
    <w:rsid w:val="00EE1079"/>
    <w:rsid w:val="00EE2EE1"/>
    <w:rsid w:val="00EE410D"/>
    <w:rsid w:val="00EE4AFC"/>
    <w:rsid w:val="00EE4F38"/>
    <w:rsid w:val="00EF15EF"/>
    <w:rsid w:val="00EF28C5"/>
    <w:rsid w:val="00EF31DC"/>
    <w:rsid w:val="00EF450E"/>
    <w:rsid w:val="00EF5508"/>
    <w:rsid w:val="00F00697"/>
    <w:rsid w:val="00F007F8"/>
    <w:rsid w:val="00F01EB3"/>
    <w:rsid w:val="00F05B80"/>
    <w:rsid w:val="00F05EAF"/>
    <w:rsid w:val="00F07101"/>
    <w:rsid w:val="00F10594"/>
    <w:rsid w:val="00F11629"/>
    <w:rsid w:val="00F12F7A"/>
    <w:rsid w:val="00F12F80"/>
    <w:rsid w:val="00F1546D"/>
    <w:rsid w:val="00F15857"/>
    <w:rsid w:val="00F1642D"/>
    <w:rsid w:val="00F16560"/>
    <w:rsid w:val="00F16662"/>
    <w:rsid w:val="00F17BCC"/>
    <w:rsid w:val="00F205D6"/>
    <w:rsid w:val="00F222FE"/>
    <w:rsid w:val="00F2432A"/>
    <w:rsid w:val="00F24C20"/>
    <w:rsid w:val="00F2680B"/>
    <w:rsid w:val="00F26DCC"/>
    <w:rsid w:val="00F27F29"/>
    <w:rsid w:val="00F3366C"/>
    <w:rsid w:val="00F34A0C"/>
    <w:rsid w:val="00F3513D"/>
    <w:rsid w:val="00F355D0"/>
    <w:rsid w:val="00F356A9"/>
    <w:rsid w:val="00F441D3"/>
    <w:rsid w:val="00F45EA1"/>
    <w:rsid w:val="00F460E9"/>
    <w:rsid w:val="00F54D30"/>
    <w:rsid w:val="00F54FCA"/>
    <w:rsid w:val="00F56484"/>
    <w:rsid w:val="00F6008E"/>
    <w:rsid w:val="00F60115"/>
    <w:rsid w:val="00F63038"/>
    <w:rsid w:val="00F63607"/>
    <w:rsid w:val="00F66BD9"/>
    <w:rsid w:val="00F702C9"/>
    <w:rsid w:val="00F7058B"/>
    <w:rsid w:val="00F70BFC"/>
    <w:rsid w:val="00F7124A"/>
    <w:rsid w:val="00F744F3"/>
    <w:rsid w:val="00F76FAE"/>
    <w:rsid w:val="00F83046"/>
    <w:rsid w:val="00F83492"/>
    <w:rsid w:val="00F84194"/>
    <w:rsid w:val="00F8666B"/>
    <w:rsid w:val="00F87D43"/>
    <w:rsid w:val="00F92D19"/>
    <w:rsid w:val="00F93570"/>
    <w:rsid w:val="00F937E8"/>
    <w:rsid w:val="00F938AA"/>
    <w:rsid w:val="00F94300"/>
    <w:rsid w:val="00F96A7C"/>
    <w:rsid w:val="00F970D1"/>
    <w:rsid w:val="00F97651"/>
    <w:rsid w:val="00F97B59"/>
    <w:rsid w:val="00F97FDA"/>
    <w:rsid w:val="00FA32BD"/>
    <w:rsid w:val="00FA408B"/>
    <w:rsid w:val="00FA6CB0"/>
    <w:rsid w:val="00FA7073"/>
    <w:rsid w:val="00FB1D50"/>
    <w:rsid w:val="00FB1FDE"/>
    <w:rsid w:val="00FB6C19"/>
    <w:rsid w:val="00FB766B"/>
    <w:rsid w:val="00FB7F58"/>
    <w:rsid w:val="00FC419D"/>
    <w:rsid w:val="00FD034A"/>
    <w:rsid w:val="00FD1D7C"/>
    <w:rsid w:val="00FD2661"/>
    <w:rsid w:val="00FD2A03"/>
    <w:rsid w:val="00FD4F55"/>
    <w:rsid w:val="00FD59E3"/>
    <w:rsid w:val="00FD6553"/>
    <w:rsid w:val="00FE3E2E"/>
    <w:rsid w:val="00FE4272"/>
    <w:rsid w:val="00FE4748"/>
    <w:rsid w:val="00FE739E"/>
    <w:rsid w:val="00FE7445"/>
    <w:rsid w:val="00FE79F8"/>
    <w:rsid w:val="00FF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99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styleId="af">
    <w:name w:val="No Spacing"/>
    <w:uiPriority w:val="99"/>
    <w:qFormat/>
    <w:rsid w:val="00B6609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2B7E4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B7E4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541"/>
  </w:style>
  <w:style w:type="paragraph" w:styleId="1">
    <w:name w:val="heading 1"/>
    <w:basedOn w:val="a"/>
    <w:next w:val="a"/>
    <w:link w:val="10"/>
    <w:uiPriority w:val="9"/>
    <w:qFormat/>
    <w:rsid w:val="00C025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41625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55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D5541"/>
  </w:style>
  <w:style w:type="character" w:styleId="a5">
    <w:name w:val="Hyperlink"/>
    <w:basedOn w:val="a0"/>
    <w:uiPriority w:val="99"/>
    <w:unhideWhenUsed/>
    <w:rsid w:val="005D5541"/>
    <w:rPr>
      <w:color w:val="0857A6"/>
      <w:u w:val="single"/>
    </w:rPr>
  </w:style>
  <w:style w:type="paragraph" w:styleId="a6">
    <w:name w:val="Normal (Web)"/>
    <w:basedOn w:val="a"/>
    <w:uiPriority w:val="99"/>
    <w:unhideWhenUsed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87C87"/>
    <w:rPr>
      <w:b/>
      <w:bCs/>
    </w:rPr>
  </w:style>
  <w:style w:type="paragraph" w:customStyle="1" w:styleId="m3968766283425573367revann">
    <w:name w:val="m_3968766283425573367rev_ann"/>
    <w:basedOn w:val="a"/>
    <w:rsid w:val="00E87C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171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171AA"/>
  </w:style>
  <w:style w:type="paragraph" w:styleId="aa">
    <w:name w:val="List Paragraph"/>
    <w:basedOn w:val="a"/>
    <w:uiPriority w:val="99"/>
    <w:qFormat/>
    <w:rsid w:val="003C73C5"/>
    <w:pPr>
      <w:ind w:left="720"/>
      <w:contextualSpacing/>
    </w:pPr>
  </w:style>
  <w:style w:type="character" w:customStyle="1" w:styleId="FontStyle17">
    <w:name w:val="Font Style17"/>
    <w:uiPriority w:val="99"/>
    <w:rsid w:val="00D55DFE"/>
    <w:rPr>
      <w:rFonts w:ascii="Times New Roman" w:hAnsi="Times New Roman" w:cs="Times New Roman"/>
      <w:color w:val="000000"/>
      <w:sz w:val="26"/>
      <w:szCs w:val="26"/>
    </w:rPr>
  </w:style>
  <w:style w:type="character" w:customStyle="1" w:styleId="s1">
    <w:name w:val="s1"/>
    <w:rsid w:val="00D55DFE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paragraph" w:styleId="ab">
    <w:name w:val="Balloon Text"/>
    <w:basedOn w:val="a"/>
    <w:link w:val="ac"/>
    <w:uiPriority w:val="99"/>
    <w:semiHidden/>
    <w:unhideWhenUsed/>
    <w:rsid w:val="00702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0203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5540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FontStyle21">
    <w:name w:val="Font Style21"/>
    <w:uiPriority w:val="99"/>
    <w:rsid w:val="00E5540F"/>
    <w:rPr>
      <w:rFonts w:ascii="Times New Roman" w:hAnsi="Times New Roman" w:cs="Times New Roman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sid w:val="0041625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Default">
    <w:name w:val="Default"/>
    <w:rsid w:val="00FA408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znaimen">
    <w:name w:val="oz_naimen"/>
    <w:basedOn w:val="a0"/>
    <w:rsid w:val="00EE1079"/>
  </w:style>
  <w:style w:type="character" w:customStyle="1" w:styleId="wmi-callto">
    <w:name w:val="wmi-callto"/>
    <w:basedOn w:val="a0"/>
    <w:rsid w:val="00EE1079"/>
  </w:style>
  <w:style w:type="paragraph" w:customStyle="1" w:styleId="text-justif">
    <w:name w:val="text-justif"/>
    <w:basedOn w:val="a"/>
    <w:rsid w:val="00DB4F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znaimen1">
    <w:name w:val="oz_naimen1"/>
    <w:basedOn w:val="a0"/>
    <w:rsid w:val="00640C43"/>
    <w:rPr>
      <w:rFonts w:ascii="Roboto Condensed" w:hAnsi="Roboto Condensed" w:hint="default"/>
      <w:b w:val="0"/>
      <w:bCs w:val="0"/>
    </w:rPr>
  </w:style>
  <w:style w:type="table" w:styleId="ad">
    <w:name w:val="Table Grid"/>
    <w:basedOn w:val="a1"/>
    <w:uiPriority w:val="59"/>
    <w:rsid w:val="00B751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C025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pull-right">
    <w:name w:val="pull-right"/>
    <w:basedOn w:val="a0"/>
    <w:rsid w:val="008C5221"/>
  </w:style>
  <w:style w:type="paragraph" w:customStyle="1" w:styleId="pnamecomment">
    <w:name w:val="p_namecomment"/>
    <w:basedOn w:val="a"/>
    <w:rsid w:val="008C52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ert">
    <w:name w:val="alert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-justify">
    <w:name w:val="t-justify"/>
    <w:basedOn w:val="a"/>
    <w:rsid w:val="00862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C369C"/>
    <w:rPr>
      <w:color w:val="800080" w:themeColor="followedHyperlink"/>
      <w:u w:val="single"/>
    </w:rPr>
  </w:style>
  <w:style w:type="character" w:customStyle="1" w:styleId="CharStyle28">
    <w:name w:val="Char Style 28"/>
    <w:basedOn w:val="a0"/>
    <w:uiPriority w:val="99"/>
    <w:rsid w:val="006777A3"/>
    <w:rPr>
      <w:sz w:val="26"/>
      <w:szCs w:val="26"/>
      <w:shd w:val="clear" w:color="auto" w:fill="FFFFFF"/>
    </w:rPr>
  </w:style>
  <w:style w:type="character" w:customStyle="1" w:styleId="pt-a0-000012">
    <w:name w:val="pt-a0-000012"/>
    <w:basedOn w:val="a0"/>
    <w:rsid w:val="00907EAA"/>
  </w:style>
  <w:style w:type="character" w:customStyle="1" w:styleId="pt-a0-000013">
    <w:name w:val="pt-a0-000013"/>
    <w:basedOn w:val="a0"/>
    <w:rsid w:val="00907EAA"/>
  </w:style>
  <w:style w:type="paragraph" w:styleId="af">
    <w:name w:val="No Spacing"/>
    <w:uiPriority w:val="99"/>
    <w:qFormat/>
    <w:rsid w:val="00B66094"/>
    <w:pPr>
      <w:spacing w:after="0" w:line="240" w:lineRule="auto"/>
    </w:pPr>
    <w:rPr>
      <w:rFonts w:ascii="Calibri" w:eastAsia="Calibri" w:hAnsi="Calibri" w:cs="Times New Roman"/>
    </w:rPr>
  </w:style>
  <w:style w:type="paragraph" w:styleId="af0">
    <w:name w:val="Title"/>
    <w:basedOn w:val="a"/>
    <w:next w:val="a"/>
    <w:link w:val="af1"/>
    <w:qFormat/>
    <w:rsid w:val="002B7E43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2B7E43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2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1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3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8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7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9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0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99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992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8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F28E-6637-427C-A390-7FE11CF68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8</Pages>
  <Words>2925</Words>
  <Characters>16679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Смольянинов К.В.</dc:creator>
  <cp:lastModifiedBy>temp</cp:lastModifiedBy>
  <cp:revision>48</cp:revision>
  <cp:lastPrinted>2021-06-08T08:01:00Z</cp:lastPrinted>
  <dcterms:created xsi:type="dcterms:W3CDTF">2021-06-08T06:52:00Z</dcterms:created>
  <dcterms:modified xsi:type="dcterms:W3CDTF">2021-06-09T09:15:00Z</dcterms:modified>
</cp:coreProperties>
</file>